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E0B5" w14:textId="4A22722C" w:rsidR="004B624E" w:rsidRPr="004B624E" w:rsidRDefault="00F7351C" w:rsidP="004B624E">
      <w:pPr>
        <w:rPr>
          <w:rFonts w:ascii="Palatino Linotype" w:hAnsi="Palatino Linotype" w:cs="Arial"/>
          <w:i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682D515" wp14:editId="2FAFE664">
            <wp:simplePos x="0" y="0"/>
            <wp:positionH relativeFrom="column">
              <wp:posOffset>3935392</wp:posOffset>
            </wp:positionH>
            <wp:positionV relativeFrom="paragraph">
              <wp:posOffset>0</wp:posOffset>
            </wp:positionV>
            <wp:extent cx="3120425" cy="364602"/>
            <wp:effectExtent l="0" t="0" r="3810" b="0"/>
            <wp:wrapTight wrapText="bothSides">
              <wp:wrapPolygon edited="0">
                <wp:start x="0" y="0"/>
                <wp:lineTo x="0" y="20321"/>
                <wp:lineTo x="21495" y="20321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425" cy="364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24E" w:rsidRPr="004B62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1A58A" wp14:editId="20351DC0">
                <wp:simplePos x="0" y="0"/>
                <wp:positionH relativeFrom="column">
                  <wp:posOffset>284540</wp:posOffset>
                </wp:positionH>
                <wp:positionV relativeFrom="paragraph">
                  <wp:posOffset>91775</wp:posOffset>
                </wp:positionV>
                <wp:extent cx="1837055" cy="56896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B403BC-F732-A055-B833-A5D91DA0BA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568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3F660D" w14:textId="77777777" w:rsidR="004B624E" w:rsidRPr="004B624E" w:rsidRDefault="004B624E" w:rsidP="004B624E">
                            <w:pPr>
                              <w:rPr>
                                <w:rFonts w:ascii="Cambria Math" w:eastAsia="Batang" w:hAnsi="Cambria Math" w:cs="Hadassah Friedlaender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B624E">
                              <w:rPr>
                                <w:rFonts w:ascii="Cambria Math" w:eastAsia="Batang" w:hAnsi="Cambria Math" w:cs="Hadassah Friedlaender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ROTHERHAM</w:t>
                            </w:r>
                            <w:r w:rsidRPr="004B624E">
                              <w:rPr>
                                <w:rFonts w:ascii="Cambria Math" w:eastAsia="Batang" w:hAnsi="Cambria Math" w:cs="Hadassah Friedlaender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3ACF3F" w14:textId="77777777" w:rsidR="004B624E" w:rsidRPr="004B624E" w:rsidRDefault="004B624E" w:rsidP="004B624E">
                            <w:pPr>
                              <w:rPr>
                                <w:rFonts w:ascii="Cambria Math" w:eastAsia="Batang" w:hAnsi="Cambria Math" w:cs="Hadassah Friedlaender"/>
                                <w:b/>
                                <w:bCs/>
                                <w:color w:val="9933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B624E">
                              <w:rPr>
                                <w:rFonts w:ascii="Cambria Math" w:eastAsia="Batang" w:hAnsi="Cambria Math" w:cs="Hadassah Friedlaender"/>
                                <w:b/>
                                <w:bCs/>
                                <w:color w:val="993366"/>
                                <w:kern w:val="24"/>
                                <w:sz w:val="20"/>
                                <w:szCs w:val="20"/>
                              </w:rPr>
                              <w:t xml:space="preserve">SAFEGUARDING ADULTS </w:t>
                            </w:r>
                          </w:p>
                          <w:p w14:paraId="592D8B83" w14:textId="77777777" w:rsidR="004B624E" w:rsidRPr="004B624E" w:rsidRDefault="004B624E" w:rsidP="004B624E">
                            <w:pPr>
                              <w:rPr>
                                <w:rFonts w:ascii="Cambria Math" w:eastAsia="Batang" w:hAnsi="Cambria Math" w:cs="Hadassah Friedlaender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B624E">
                              <w:rPr>
                                <w:rFonts w:ascii="Cambria Math" w:eastAsia="Batang" w:hAnsi="Cambria Math" w:cs="Hadassah Friedlaender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BOARD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1A58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2.4pt;margin-top:7.25pt;width:144.65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" filled="f" stroked="f">
                <v:textbox>
                  <w:txbxContent>
                    <w:p w14:paraId="273F660D" w14:textId="77777777" w:rsidR="004B624E" w:rsidRPr="004B624E" w:rsidRDefault="004B624E" w:rsidP="004B624E">
                      <w:pPr>
                        <w:rPr>
                          <w:rFonts w:ascii="Cambria Math" w:eastAsia="Batang" w:hAnsi="Cambria Math" w:cs="Hadassah Friedlaender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B624E">
                        <w:rPr>
                          <w:rFonts w:ascii="Cambria Math" w:eastAsia="Batang" w:hAnsi="Cambria Math" w:cs="Hadassah Friedlaender"/>
                          <w:color w:val="000000" w:themeColor="text1"/>
                          <w:kern w:val="24"/>
                          <w:sz w:val="20"/>
                          <w:szCs w:val="20"/>
                        </w:rPr>
                        <w:t>ROTHERHAM</w:t>
                      </w:r>
                      <w:r w:rsidRPr="004B624E">
                        <w:rPr>
                          <w:rFonts w:ascii="Cambria Math" w:eastAsia="Batang" w:hAnsi="Cambria Math" w:cs="Hadassah Friedlaender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3ACF3F" w14:textId="77777777" w:rsidR="004B624E" w:rsidRPr="004B624E" w:rsidRDefault="004B624E" w:rsidP="004B624E">
                      <w:pPr>
                        <w:rPr>
                          <w:rFonts w:ascii="Cambria Math" w:eastAsia="Batang" w:hAnsi="Cambria Math" w:cs="Hadassah Friedlaender"/>
                          <w:b/>
                          <w:bCs/>
                          <w:color w:val="993366"/>
                          <w:kern w:val="24"/>
                          <w:sz w:val="20"/>
                          <w:szCs w:val="20"/>
                        </w:rPr>
                      </w:pPr>
                      <w:r w:rsidRPr="004B624E">
                        <w:rPr>
                          <w:rFonts w:ascii="Cambria Math" w:eastAsia="Batang" w:hAnsi="Cambria Math" w:cs="Hadassah Friedlaender"/>
                          <w:b/>
                          <w:bCs/>
                          <w:color w:val="993366"/>
                          <w:kern w:val="24"/>
                          <w:sz w:val="20"/>
                          <w:szCs w:val="20"/>
                        </w:rPr>
                        <w:t xml:space="preserve">SAFEGUARDING ADULTS </w:t>
                      </w:r>
                    </w:p>
                    <w:p w14:paraId="592D8B83" w14:textId="77777777" w:rsidR="004B624E" w:rsidRPr="004B624E" w:rsidRDefault="004B624E" w:rsidP="004B624E">
                      <w:pPr>
                        <w:rPr>
                          <w:rFonts w:ascii="Cambria Math" w:eastAsia="Batang" w:hAnsi="Cambria Math" w:cs="Hadassah Friedlaender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B624E">
                        <w:rPr>
                          <w:rFonts w:ascii="Cambria Math" w:eastAsia="Batang" w:hAnsi="Cambria Math" w:cs="Hadassah Friedlaender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BOARD </w:t>
                      </w:r>
                    </w:p>
                  </w:txbxContent>
                </v:textbox>
              </v:shape>
            </w:pict>
          </mc:Fallback>
        </mc:AlternateContent>
      </w:r>
      <w:r w:rsidR="004B624E" w:rsidRPr="004B624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5DE0EFE" wp14:editId="528EA1DD">
            <wp:simplePos x="0" y="0"/>
            <wp:positionH relativeFrom="column">
              <wp:posOffset>-457200</wp:posOffset>
            </wp:positionH>
            <wp:positionV relativeFrom="paragraph">
              <wp:posOffset>599</wp:posOffset>
            </wp:positionV>
            <wp:extent cx="824230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0968" y="21063"/>
                <wp:lineTo x="20968" y="0"/>
                <wp:lineTo x="0" y="0"/>
              </wp:wrapPolygon>
            </wp:wrapTight>
            <wp:docPr id="1026" name="Picture 2" descr="South Yorkshire Safeguarding Adults Procedures">
              <a:extLst xmlns:a="http://schemas.openxmlformats.org/drawingml/2006/main">
                <a:ext uri="{FF2B5EF4-FFF2-40B4-BE49-F238E27FC236}">
                  <a16:creationId xmlns:a16="http://schemas.microsoft.com/office/drawing/2014/main" id="{6187155F-3455-9DF4-51B7-01FCB9732E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outh Yorkshire Safeguarding Adults Procedures">
                      <a:extLst>
                        <a:ext uri="{FF2B5EF4-FFF2-40B4-BE49-F238E27FC236}">
                          <a16:creationId xmlns:a16="http://schemas.microsoft.com/office/drawing/2014/main" id="{6187155F-3455-9DF4-51B7-01FCB9732E0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6" t="9692" r="35318" b="35018"/>
                    <a:stretch/>
                  </pic:blipFill>
                  <pic:spPr bwMode="auto">
                    <a:xfrm>
                      <a:off x="0" y="0"/>
                      <a:ext cx="8242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2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3F12A" wp14:editId="4056BE15">
                <wp:simplePos x="0" y="0"/>
                <wp:positionH relativeFrom="column">
                  <wp:posOffset>-483079</wp:posOffset>
                </wp:positionH>
                <wp:positionV relativeFrom="paragraph">
                  <wp:posOffset>-51758</wp:posOffset>
                </wp:positionV>
                <wp:extent cx="7582067" cy="1104181"/>
                <wp:effectExtent l="19050" t="19050" r="1905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067" cy="11041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933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64C37E" id="Rectangle 2" o:spid="_x0000_s1026" style="position:absolute;margin-left:-38.05pt;margin-top:-4.1pt;width:597pt;height:8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" filled="f" strokecolor="#936" strokeweight="2.25pt"/>
            </w:pict>
          </mc:Fallback>
        </mc:AlternateContent>
      </w:r>
    </w:p>
    <w:p w14:paraId="10419C33" w14:textId="2CF0D15E" w:rsidR="004B624E" w:rsidRDefault="004B624E" w:rsidP="004B624E">
      <w:pPr>
        <w:rPr>
          <w:rFonts w:ascii="Arial" w:hAnsi="Arial" w:cs="Arial"/>
        </w:rPr>
      </w:pPr>
    </w:p>
    <w:p w14:paraId="0DB1F1BB" w14:textId="65189F31" w:rsidR="004B624E" w:rsidRDefault="004B624E" w:rsidP="004B624E">
      <w:pPr>
        <w:rPr>
          <w:rFonts w:ascii="Arial" w:hAnsi="Arial" w:cs="Arial"/>
        </w:rPr>
      </w:pPr>
    </w:p>
    <w:p w14:paraId="715D4EB2" w14:textId="62907838" w:rsidR="004B624E" w:rsidRDefault="004B624E" w:rsidP="004B62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FEAA0" wp14:editId="2B56D1BA">
                <wp:simplePos x="0" y="0"/>
                <wp:positionH relativeFrom="column">
                  <wp:posOffset>2504050</wp:posOffset>
                </wp:positionH>
                <wp:positionV relativeFrom="paragraph">
                  <wp:posOffset>69752</wp:posOffset>
                </wp:positionV>
                <wp:extent cx="4556028" cy="3894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028" cy="389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52B59" w14:textId="7D8E1082" w:rsidR="004B624E" w:rsidRPr="0055619D" w:rsidRDefault="004B624E" w:rsidP="004B624E">
                            <w:pPr>
                              <w:jc w:val="center"/>
                              <w:rPr>
                                <w:rFonts w:ascii="Roboto" w:hAnsi="Roboto" w:cs="Arial"/>
                                <w:sz w:val="36"/>
                                <w:szCs w:val="36"/>
                              </w:rPr>
                            </w:pPr>
                            <w:r w:rsidRPr="0055619D">
                              <w:rPr>
                                <w:rFonts w:ascii="Roboto" w:hAnsi="Roboto" w:cs="Arial"/>
                                <w:sz w:val="36"/>
                                <w:szCs w:val="36"/>
                              </w:rPr>
                              <w:t>Safeguarding Adult Review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EAA0" id="Text Box 3" o:spid="_x0000_s1027" type="#_x0000_t202" style="position:absolute;margin-left:197.15pt;margin-top:5.5pt;width:358.7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" fillcolor="white [3201]" stroked="f" strokeweight=".5pt">
                <v:textbox>
                  <w:txbxContent>
                    <w:p w14:paraId="01552B59" w14:textId="7D8E1082" w:rsidR="004B624E" w:rsidRPr="0055619D" w:rsidRDefault="004B624E" w:rsidP="004B624E">
                      <w:pPr>
                        <w:jc w:val="center"/>
                        <w:rPr>
                          <w:rFonts w:ascii="Roboto" w:hAnsi="Roboto" w:cs="Arial"/>
                          <w:sz w:val="36"/>
                          <w:szCs w:val="36"/>
                        </w:rPr>
                      </w:pPr>
                      <w:r w:rsidRPr="0055619D">
                        <w:rPr>
                          <w:rFonts w:ascii="Roboto" w:hAnsi="Roboto" w:cs="Arial"/>
                          <w:sz w:val="36"/>
                          <w:szCs w:val="36"/>
                        </w:rPr>
                        <w:t>Safeguarding Adult Review Referral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114E61F" w14:textId="6A2482E8" w:rsidR="004B624E" w:rsidRDefault="004B624E" w:rsidP="004B624E">
      <w:pPr>
        <w:rPr>
          <w:rFonts w:ascii="Arial" w:hAnsi="Arial" w:cs="Arial"/>
        </w:rPr>
      </w:pPr>
    </w:p>
    <w:p w14:paraId="5BBB81E9" w14:textId="77777777" w:rsidR="004B624E" w:rsidRDefault="004B624E" w:rsidP="004B624E">
      <w:pPr>
        <w:rPr>
          <w:rFonts w:ascii="Arial" w:hAnsi="Arial" w:cs="Arial"/>
        </w:rPr>
      </w:pPr>
    </w:p>
    <w:p w14:paraId="487C6765" w14:textId="77777777" w:rsidR="004B624E" w:rsidRDefault="004B624E" w:rsidP="004B624E">
      <w:pPr>
        <w:rPr>
          <w:rFonts w:ascii="Arial" w:hAnsi="Arial" w:cs="Arial"/>
        </w:rPr>
      </w:pPr>
    </w:p>
    <w:p w14:paraId="3914DF6E" w14:textId="77777777" w:rsidR="004B624E" w:rsidRDefault="004B624E" w:rsidP="004B624E">
      <w:pPr>
        <w:rPr>
          <w:rFonts w:ascii="Arial" w:hAnsi="Arial" w:cs="Arial"/>
        </w:rPr>
      </w:pPr>
    </w:p>
    <w:p w14:paraId="2202BF81" w14:textId="3D9C3D75" w:rsidR="0055619D" w:rsidRDefault="0055619D" w:rsidP="004B624E">
      <w:pPr>
        <w:rPr>
          <w:rFonts w:ascii="Roboto" w:hAnsi="Roboto" w:cs="Arial"/>
        </w:rPr>
      </w:pPr>
      <w:r>
        <w:rPr>
          <w:rFonts w:ascii="Roboto" w:hAnsi="Roboto" w:cs="Arial"/>
        </w:rPr>
        <w:t xml:space="preserve">You or a designated person will be responsible for attending the SAR </w:t>
      </w:r>
      <w:r w:rsidR="00867E2B">
        <w:rPr>
          <w:rFonts w:ascii="Roboto" w:hAnsi="Roboto" w:cs="Arial"/>
        </w:rPr>
        <w:t>sub-group</w:t>
      </w:r>
      <w:r>
        <w:rPr>
          <w:rFonts w:ascii="Roboto" w:hAnsi="Roboto" w:cs="Arial"/>
        </w:rPr>
        <w:t xml:space="preserve"> meeting and presenting the case. Before confirming the presenter, you need to co</w:t>
      </w:r>
      <w:r w:rsidR="00867E2B">
        <w:rPr>
          <w:rFonts w:ascii="Roboto" w:hAnsi="Roboto" w:cs="Arial"/>
        </w:rPr>
        <w:t>-</w:t>
      </w:r>
      <w:r>
        <w:rPr>
          <w:rFonts w:ascii="Roboto" w:hAnsi="Roboto" w:cs="Arial"/>
        </w:rPr>
        <w:t>ordinate with your organisation</w:t>
      </w:r>
      <w:r w:rsidR="00867E2B">
        <w:rPr>
          <w:rFonts w:ascii="Roboto" w:hAnsi="Roboto" w:cs="Arial"/>
        </w:rPr>
        <w:t>al</w:t>
      </w:r>
      <w:r>
        <w:rPr>
          <w:rFonts w:ascii="Roboto" w:hAnsi="Roboto" w:cs="Arial"/>
        </w:rPr>
        <w:t xml:space="preserve"> lead to ensure the right person is designated. The SAR </w:t>
      </w:r>
      <w:r w:rsidR="00867E2B">
        <w:rPr>
          <w:rFonts w:ascii="Roboto" w:hAnsi="Roboto" w:cs="Arial"/>
        </w:rPr>
        <w:t>sub-group</w:t>
      </w:r>
      <w:r>
        <w:rPr>
          <w:rFonts w:ascii="Roboto" w:hAnsi="Roboto" w:cs="Arial"/>
        </w:rPr>
        <w:t xml:space="preserve"> will require a brief overview of the case. This high-level briefing will provide members with essential information to facilitate informed discussions and decision-making during the meeting. </w:t>
      </w:r>
    </w:p>
    <w:p w14:paraId="05D3F4C4" w14:textId="77777777" w:rsidR="0055619D" w:rsidRDefault="0055619D" w:rsidP="004B624E">
      <w:pPr>
        <w:rPr>
          <w:rFonts w:ascii="Roboto" w:hAnsi="Roboto" w:cs="Arial"/>
        </w:rPr>
      </w:pPr>
    </w:p>
    <w:p w14:paraId="51ED350B" w14:textId="10F9B1B0" w:rsidR="0055619D" w:rsidRDefault="0055619D" w:rsidP="0055619D">
      <w:pPr>
        <w:rPr>
          <w:rFonts w:ascii="Roboto" w:hAnsi="Roboto" w:cs="Arial"/>
        </w:rPr>
      </w:pPr>
      <w:r w:rsidRPr="0055619D">
        <w:rPr>
          <w:rFonts w:ascii="Roboto" w:hAnsi="Roboto" w:cs="Arial"/>
        </w:rPr>
        <w:t>Professionals should ensure that serious incidents which may meet the criteria for a Safeguarding Adult Review (</w:t>
      </w:r>
      <w:r w:rsidRPr="0055619D">
        <w:rPr>
          <w:rFonts w:ascii="Roboto" w:hAnsi="Roboto" w:cs="Arial"/>
          <w:b/>
          <w:bCs/>
        </w:rPr>
        <w:t>see Annex A</w:t>
      </w:r>
      <w:r w:rsidRPr="0055619D">
        <w:rPr>
          <w:rFonts w:ascii="Roboto" w:hAnsi="Roboto" w:cs="Arial"/>
        </w:rPr>
        <w:t xml:space="preserve">) are brought to the attention of the Rotherham Safeguarding Adults </w:t>
      </w:r>
      <w:r w:rsidR="00867E2B">
        <w:rPr>
          <w:rFonts w:ascii="Roboto" w:hAnsi="Roboto" w:cs="Arial"/>
        </w:rPr>
        <w:t>Sub-Group</w:t>
      </w:r>
      <w:r w:rsidRPr="0055619D">
        <w:rPr>
          <w:rFonts w:ascii="Roboto" w:hAnsi="Roboto" w:cs="Arial"/>
        </w:rPr>
        <w:t xml:space="preserve"> using this form. </w:t>
      </w:r>
      <w:r w:rsidR="00867E2B">
        <w:rPr>
          <w:rFonts w:ascii="Roboto" w:hAnsi="Roboto" w:cs="Arial"/>
        </w:rPr>
        <w:t>The completed form should be sent to</w:t>
      </w:r>
      <w:r w:rsidRPr="0055619D">
        <w:rPr>
          <w:rFonts w:ascii="Roboto" w:hAnsi="Roboto" w:cs="Arial"/>
        </w:rPr>
        <w:t xml:space="preserve"> </w:t>
      </w:r>
      <w:hyperlink r:id="rId9" w:history="1">
        <w:r w:rsidRPr="0055619D">
          <w:rPr>
            <w:rStyle w:val="Hyperlink"/>
            <w:rFonts w:ascii="Roboto" w:hAnsi="Roboto" w:cs="Arial"/>
          </w:rPr>
          <w:t>RSAB@rotherham.gov.uk</w:t>
        </w:r>
      </w:hyperlink>
      <w:r>
        <w:rPr>
          <w:rFonts w:ascii="Roboto" w:hAnsi="Roboto" w:cs="Arial"/>
        </w:rPr>
        <w:t xml:space="preserve"> </w:t>
      </w:r>
      <w:r w:rsidR="00867E2B">
        <w:rPr>
          <w:rFonts w:ascii="Roboto" w:hAnsi="Roboto" w:cs="Arial"/>
        </w:rPr>
        <w:t xml:space="preserve">and include </w:t>
      </w:r>
      <w:r>
        <w:rPr>
          <w:rFonts w:ascii="Roboto" w:hAnsi="Roboto" w:cs="Arial"/>
        </w:rPr>
        <w:t xml:space="preserve">the SAR referral documentation and the individual’s name in the subject title. </w:t>
      </w:r>
    </w:p>
    <w:p w14:paraId="57223523" w14:textId="77777777" w:rsidR="00867E2B" w:rsidRDefault="00867E2B" w:rsidP="00867E2B">
      <w:pPr>
        <w:rPr>
          <w:rFonts w:ascii="Roboto" w:hAnsi="Roboto" w:cs="Arial"/>
          <w:bCs/>
        </w:rPr>
      </w:pPr>
    </w:p>
    <w:p w14:paraId="5782B2DE" w14:textId="4C14DAFF" w:rsidR="00867E2B" w:rsidRPr="0055619D" w:rsidRDefault="00867E2B" w:rsidP="00867E2B">
      <w:pPr>
        <w:rPr>
          <w:rFonts w:ascii="Roboto" w:hAnsi="Roboto" w:cs="Arial"/>
        </w:rPr>
      </w:pPr>
      <w:r w:rsidRPr="0055619D">
        <w:rPr>
          <w:rFonts w:ascii="Roboto" w:hAnsi="Roboto" w:cs="Arial"/>
          <w:bCs/>
        </w:rPr>
        <w:t xml:space="preserve">This form should be completed within </w:t>
      </w:r>
      <w:r w:rsidRPr="0055619D">
        <w:rPr>
          <w:rFonts w:ascii="Roboto" w:hAnsi="Roboto" w:cs="Arial"/>
          <w:b/>
          <w:color w:val="FF0000"/>
        </w:rPr>
        <w:t>5 working days</w:t>
      </w:r>
      <w:r w:rsidRPr="0055619D">
        <w:rPr>
          <w:rFonts w:ascii="Roboto" w:hAnsi="Roboto" w:cs="Arial"/>
          <w:bCs/>
          <w:color w:val="FF0000"/>
        </w:rPr>
        <w:t xml:space="preserve"> </w:t>
      </w:r>
      <w:r w:rsidRPr="0055619D">
        <w:rPr>
          <w:rFonts w:ascii="Roboto" w:hAnsi="Roboto" w:cs="Arial"/>
          <w:bCs/>
        </w:rPr>
        <w:t xml:space="preserve">of your organisation becoming aware of the incident prompting the referral. </w:t>
      </w:r>
    </w:p>
    <w:p w14:paraId="69EC18A5" w14:textId="77777777" w:rsidR="00F27FB9" w:rsidRPr="00BA0013" w:rsidRDefault="00F27FB9" w:rsidP="00F27FB9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ook w:val="01E0" w:firstRow="1" w:lastRow="1" w:firstColumn="1" w:lastColumn="1" w:noHBand="0" w:noVBand="0"/>
      </w:tblPr>
      <w:tblGrid>
        <w:gridCol w:w="4815"/>
        <w:gridCol w:w="5499"/>
      </w:tblGrid>
      <w:tr w:rsidR="00F27FB9" w:rsidRPr="0055619D" w14:paraId="6E212DA6" w14:textId="77777777" w:rsidTr="00E37910">
        <w:trPr>
          <w:trHeight w:val="57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9D409" w14:textId="43EE4EAE" w:rsidR="006C3820" w:rsidRPr="0055619D" w:rsidRDefault="006C3820" w:rsidP="00FC04BA">
            <w:pPr>
              <w:rPr>
                <w:rFonts w:ascii="Roboto" w:hAnsi="Roboto" w:cs="Arial"/>
                <w:b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/>
                <w:color w:val="FFFFFF" w:themeColor="background1"/>
              </w:rPr>
              <w:br/>
            </w:r>
            <w:r w:rsidR="00F72D4A" w:rsidRPr="0055619D">
              <w:rPr>
                <w:rFonts w:ascii="Roboto" w:hAnsi="Roboto" w:cs="Arial"/>
                <w:b/>
                <w:color w:val="FFFFFF" w:themeColor="background1"/>
              </w:rPr>
              <w:t>Details of Person Completing this Form</w:t>
            </w:r>
          </w:p>
          <w:p w14:paraId="217A5BD1" w14:textId="0A4DA895" w:rsidR="006C3820" w:rsidRPr="0055619D" w:rsidRDefault="006C3820" w:rsidP="007F6C86">
            <w:pPr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</w:p>
        </w:tc>
      </w:tr>
      <w:tr w:rsidR="00F27FB9" w:rsidRPr="0055619D" w14:paraId="51208DD0" w14:textId="77777777" w:rsidTr="00E37910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E13983" w14:textId="0A2559A7" w:rsidR="00F27FB9" w:rsidRPr="0055619D" w:rsidRDefault="00A77FD7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 xml:space="preserve">Forename and Surname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801FA" w14:textId="19CF1AD0" w:rsidR="00F27FB9" w:rsidRPr="0055619D" w:rsidRDefault="00F27FB9" w:rsidP="007F6C86">
            <w:pPr>
              <w:rPr>
                <w:rFonts w:ascii="Roboto" w:hAnsi="Roboto" w:cs="Arial"/>
                <w:b/>
              </w:rPr>
            </w:pPr>
          </w:p>
        </w:tc>
      </w:tr>
      <w:tr w:rsidR="00A77FD7" w:rsidRPr="0055619D" w14:paraId="6532C6A8" w14:textId="77777777" w:rsidTr="00E37910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4C923" w14:textId="683795C6" w:rsidR="00A77FD7" w:rsidRPr="0055619D" w:rsidRDefault="00A77FD7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 xml:space="preserve">Job Title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2D96" w14:textId="77777777" w:rsidR="00A77FD7" w:rsidRPr="0055619D" w:rsidRDefault="00A77FD7" w:rsidP="007F6C86">
            <w:pPr>
              <w:rPr>
                <w:rFonts w:ascii="Roboto" w:hAnsi="Roboto" w:cs="Arial"/>
                <w:b/>
              </w:rPr>
            </w:pPr>
          </w:p>
        </w:tc>
      </w:tr>
      <w:tr w:rsidR="00F27FB9" w:rsidRPr="0055619D" w14:paraId="081681BB" w14:textId="77777777" w:rsidTr="00E37910">
        <w:trPr>
          <w:trHeight w:val="43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D5507" w14:textId="1485C0DF" w:rsidR="00F27FB9" w:rsidRPr="0055619D" w:rsidRDefault="00A77FD7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F27FB9"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>Organisation</w:t>
            </w: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>/Agency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3E008" w14:textId="77777777" w:rsidR="00F27FB9" w:rsidRPr="0055619D" w:rsidRDefault="00F27FB9" w:rsidP="007F6C86">
            <w:pPr>
              <w:rPr>
                <w:rFonts w:ascii="Roboto" w:hAnsi="Roboto" w:cs="Arial"/>
              </w:rPr>
            </w:pPr>
          </w:p>
        </w:tc>
      </w:tr>
      <w:tr w:rsidR="00F27FB9" w:rsidRPr="0055619D" w14:paraId="22BDB5FF" w14:textId="77777777" w:rsidTr="00E37910">
        <w:trPr>
          <w:trHeight w:val="43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B88EC" w14:textId="637C8ECA" w:rsidR="00F27FB9" w:rsidRPr="0055619D" w:rsidRDefault="00F27FB9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>Contact Details</w:t>
            </w:r>
            <w:r w:rsidR="00A77FD7"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>: Email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0A319" w14:textId="77777777" w:rsidR="00F27FB9" w:rsidRPr="0055619D" w:rsidRDefault="00F27FB9" w:rsidP="007F6C86">
            <w:pPr>
              <w:rPr>
                <w:rFonts w:ascii="Roboto" w:hAnsi="Roboto" w:cs="Arial"/>
              </w:rPr>
            </w:pPr>
          </w:p>
        </w:tc>
      </w:tr>
      <w:tr w:rsidR="00A77FD7" w:rsidRPr="0055619D" w14:paraId="5D7A31E0" w14:textId="77777777" w:rsidTr="00E37910">
        <w:trPr>
          <w:trHeight w:val="43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B09D9" w14:textId="4E28395A" w:rsidR="00A77FD7" w:rsidRPr="0055619D" w:rsidRDefault="00A77FD7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>Contact Details: Telephone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C743" w14:textId="77777777" w:rsidR="00A77FD7" w:rsidRPr="0055619D" w:rsidRDefault="00A77FD7" w:rsidP="007F6C86">
            <w:pPr>
              <w:rPr>
                <w:rFonts w:ascii="Roboto" w:hAnsi="Roboto" w:cs="Arial"/>
              </w:rPr>
            </w:pPr>
          </w:p>
        </w:tc>
      </w:tr>
      <w:tr w:rsidR="00F27FB9" w:rsidRPr="0055619D" w14:paraId="48B2450D" w14:textId="77777777" w:rsidTr="00E37910">
        <w:trPr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BCF27" w14:textId="1A0D1FDF" w:rsidR="00F27FB9" w:rsidRPr="0055619D" w:rsidRDefault="00A77FD7" w:rsidP="007F6C86">
            <w:pPr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</w:pPr>
            <w:r w:rsidRPr="0055619D">
              <w:rPr>
                <w:rFonts w:ascii="Roboto" w:hAnsi="Roboto" w:cs="Arial"/>
                <w:bCs/>
                <w:color w:val="FFFFFF" w:themeColor="background1"/>
                <w:sz w:val="22"/>
                <w:szCs w:val="22"/>
              </w:rPr>
              <w:t xml:space="preserve">Date of Email (Sent to RSAB)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00" w14:textId="7B7000EC" w:rsidR="00F27FB9" w:rsidRPr="0055619D" w:rsidRDefault="00F27FB9" w:rsidP="007F6C86">
            <w:pPr>
              <w:rPr>
                <w:rFonts w:ascii="Roboto" w:hAnsi="Roboto" w:cs="Arial"/>
              </w:rPr>
            </w:pPr>
          </w:p>
        </w:tc>
      </w:tr>
    </w:tbl>
    <w:p w14:paraId="7A0FECD8" w14:textId="77777777" w:rsidR="00F27FB9" w:rsidRPr="00BA0013" w:rsidRDefault="00F27FB9" w:rsidP="00F27FB9">
      <w:pPr>
        <w:rPr>
          <w:rFonts w:ascii="Palatino Linotype" w:hAnsi="Palatino Linotype" w:cs="Arial"/>
          <w:sz w:val="22"/>
          <w:szCs w:val="22"/>
        </w:rPr>
      </w:pPr>
    </w:p>
    <w:p w14:paraId="2D6C1D4F" w14:textId="77777777" w:rsidR="00D21F8B" w:rsidRPr="00CD0B59" w:rsidRDefault="00D21F8B" w:rsidP="00F27FB9">
      <w:pPr>
        <w:rPr>
          <w:rFonts w:ascii="Palatino Linotype" w:hAnsi="Palatino Linotyp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7A6491" w:rsidRPr="00BA0013" w14:paraId="744209EA" w14:textId="77777777" w:rsidTr="00867E2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0CF8F" w14:textId="680E3375" w:rsidR="00A77FD7" w:rsidRPr="000E7424" w:rsidRDefault="006C3820" w:rsidP="00FC04BA">
            <w:pPr>
              <w:rPr>
                <w:rFonts w:ascii="Roboto" w:hAnsi="Roboto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7A6491" w:rsidRPr="000E7424">
              <w:rPr>
                <w:rFonts w:ascii="Roboto" w:hAnsi="Roboto" w:cs="Arial"/>
                <w:b/>
                <w:color w:val="FFFFFF" w:themeColor="background1"/>
              </w:rPr>
              <w:t xml:space="preserve">Information about the </w:t>
            </w:r>
            <w:r w:rsidR="00F72D4A" w:rsidRPr="000E7424">
              <w:rPr>
                <w:rFonts w:ascii="Roboto" w:hAnsi="Roboto" w:cs="Arial"/>
                <w:b/>
                <w:color w:val="FFFFFF" w:themeColor="background1"/>
              </w:rPr>
              <w:t>P</w:t>
            </w:r>
            <w:r w:rsidR="007A6491" w:rsidRPr="000E7424">
              <w:rPr>
                <w:rFonts w:ascii="Roboto" w:hAnsi="Roboto" w:cs="Arial"/>
                <w:b/>
                <w:color w:val="FFFFFF" w:themeColor="background1"/>
              </w:rPr>
              <w:t>erson</w:t>
            </w:r>
          </w:p>
          <w:p w14:paraId="68071F20" w14:textId="7B8B59C3" w:rsidR="00A77FD7" w:rsidRPr="00A77FD7" w:rsidRDefault="00A77FD7" w:rsidP="00A77FD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27FB9" w:rsidRPr="00BA0013" w14:paraId="205EC28E" w14:textId="77777777" w:rsidTr="00867E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294779" w14:textId="024C3166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Name of Adult(s)</w:t>
            </w:r>
            <w:r w:rsidR="000E7424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 including aliases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900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CD25C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0F0D4EF2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5A7EBA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7CE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2A267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0B60BE1D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9A4168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Date of Death or Serious Incident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BB2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7F5E2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561630A9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A1E4D" w14:textId="6DE98298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Home address</w:t>
            </w:r>
            <w:r w:rsidR="00AC1EE9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 or </w:t>
            </w:r>
            <w:r w:rsidR="00A77FD7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L</w:t>
            </w:r>
            <w:r w:rsidR="00AC1EE9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ast </w:t>
            </w:r>
            <w:r w:rsidR="00A77FD7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K</w:t>
            </w:r>
            <w:r w:rsidR="00AC1EE9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nown </w:t>
            </w:r>
            <w:r w:rsidR="00A77FD7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A</w:t>
            </w:r>
            <w:r w:rsidR="00AC1EE9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ddress</w:t>
            </w:r>
          </w:p>
          <w:p w14:paraId="3DC1BE4C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EE9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EE9" w:rsidRPr="00BA0013" w14:paraId="425E5489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62011E" w14:textId="77777777" w:rsidR="00AC1EE9" w:rsidRPr="000E7424" w:rsidRDefault="00AC1EE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Gender</w:t>
            </w:r>
          </w:p>
          <w:p w14:paraId="1B83FC53" w14:textId="7A6694A9" w:rsidR="00AC1EE9" w:rsidRPr="000E7424" w:rsidRDefault="00AC1EE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BCD" w14:textId="77777777" w:rsidR="00AC1EE9" w:rsidRPr="00A77FD7" w:rsidRDefault="00AC1EE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7DCAE61B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55B271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Nationality, Ethnic Origin &amp; First Language</w:t>
            </w:r>
          </w:p>
          <w:p w14:paraId="6EAB53DE" w14:textId="77777777" w:rsidR="00F27FB9" w:rsidRPr="006C3820" w:rsidRDefault="00F27FB9" w:rsidP="007F6C8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5C0B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0D728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49697F9B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0C8EE5" w14:textId="03D8F7BC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Faith/Religion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084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499B4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393B7EDD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5148C1" w14:textId="50635949" w:rsidR="00F27FB9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lastRenderedPageBreak/>
              <w:t>Disability</w:t>
            </w:r>
          </w:p>
          <w:p w14:paraId="4F6879DB" w14:textId="5058529F" w:rsidR="000E7424" w:rsidRPr="000E7424" w:rsidRDefault="000E7424" w:rsidP="000E7424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0"/>
                <w:szCs w:val="20"/>
              </w:rPr>
              <w:t xml:space="preserve">Vision Impairment </w:t>
            </w:r>
          </w:p>
          <w:p w14:paraId="6379C46C" w14:textId="30AF77F5" w:rsidR="000E7424" w:rsidRPr="000E7424" w:rsidRDefault="000E7424" w:rsidP="000E7424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0"/>
                <w:szCs w:val="20"/>
              </w:rPr>
              <w:t xml:space="preserve">Deaf </w:t>
            </w:r>
          </w:p>
          <w:p w14:paraId="640B9C33" w14:textId="74457B45" w:rsidR="000E7424" w:rsidRPr="000E7424" w:rsidRDefault="000E7424" w:rsidP="000E7424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0"/>
                <w:szCs w:val="20"/>
              </w:rPr>
              <w:t xml:space="preserve">Neurodiversity </w:t>
            </w:r>
          </w:p>
          <w:p w14:paraId="43880605" w14:textId="18FBF215" w:rsidR="000E7424" w:rsidRPr="000E7424" w:rsidRDefault="000E7424" w:rsidP="000E7424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0"/>
                <w:szCs w:val="20"/>
              </w:rPr>
              <w:t xml:space="preserve">Mental Health Condition(s) </w:t>
            </w:r>
          </w:p>
          <w:p w14:paraId="77C5D181" w14:textId="0B31B15C" w:rsidR="000E7424" w:rsidRPr="000E7424" w:rsidRDefault="000E7424" w:rsidP="000E7424">
            <w:pPr>
              <w:pStyle w:val="ListParagraph"/>
              <w:numPr>
                <w:ilvl w:val="0"/>
                <w:numId w:val="11"/>
              </w:numPr>
              <w:rPr>
                <w:rFonts w:ascii="Roboto" w:hAnsi="Roboto" w:cs="Arial"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0"/>
                <w:szCs w:val="20"/>
              </w:rPr>
              <w:t xml:space="preserve">Dyslexia </w:t>
            </w:r>
          </w:p>
          <w:p w14:paraId="0E652E93" w14:textId="77777777" w:rsidR="00AC1EE9" w:rsidRPr="000E7424" w:rsidRDefault="00AC1EE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1C610016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17" w14:textId="77777777" w:rsidR="00F27FB9" w:rsidRPr="00A77FD7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EE9" w:rsidRPr="00BA0013" w14:paraId="0C1D055C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618F9" w14:textId="77777777" w:rsidR="00AC1EE9" w:rsidRPr="000E7424" w:rsidRDefault="0042425C" w:rsidP="00D017EA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Sexuality</w:t>
            </w:r>
          </w:p>
          <w:p w14:paraId="1032FAEE" w14:textId="004D17F6" w:rsidR="00A77FD7" w:rsidRPr="000E7424" w:rsidRDefault="00A77FD7" w:rsidP="00D017EA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CFA" w14:textId="77777777" w:rsidR="00AC1EE9" w:rsidRPr="00BA0013" w:rsidRDefault="00AC1EE9" w:rsidP="00D017E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27FB9" w:rsidRPr="00BA0013" w14:paraId="05A8FEE5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E15C27" w14:textId="77777777" w:rsidR="00A77FD7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Did the individual have an unpaid carer?</w:t>
            </w:r>
          </w:p>
          <w:p w14:paraId="2AEC9979" w14:textId="77777777" w:rsidR="000E7424" w:rsidRPr="000E7424" w:rsidRDefault="000E7424" w:rsidP="00A77FD7">
            <w:pPr>
              <w:rPr>
                <w:rFonts w:ascii="Roboto" w:hAnsi="Roboto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i/>
                <w:iCs/>
                <w:color w:val="FFFFFF" w:themeColor="background1"/>
                <w:sz w:val="20"/>
                <w:szCs w:val="20"/>
              </w:rPr>
              <w:t>If yes, provide as much information as possible</w:t>
            </w:r>
          </w:p>
          <w:p w14:paraId="1525C245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16F858E1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684A8C57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195B95AB" w14:textId="333DC32D" w:rsidR="000E7424" w:rsidRP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BF3" w14:textId="77777777" w:rsidR="002F1872" w:rsidRDefault="002F1872" w:rsidP="007F6C8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895CB66" w14:textId="33A57F80" w:rsidR="006C3820" w:rsidRPr="00BA0013" w:rsidRDefault="006C3820" w:rsidP="007F6C8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E7424" w:rsidRPr="00BA0013" w14:paraId="669BFAA6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8E810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Did the individual have a care agency? </w:t>
            </w:r>
          </w:p>
          <w:p w14:paraId="36C4FBC7" w14:textId="77777777" w:rsidR="000E7424" w:rsidRPr="000E7424" w:rsidRDefault="000E7424" w:rsidP="000E7424">
            <w:pPr>
              <w:rPr>
                <w:rFonts w:ascii="Roboto" w:hAnsi="Roboto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0E7424">
              <w:rPr>
                <w:rFonts w:ascii="Roboto" w:hAnsi="Roboto" w:cs="Arial"/>
                <w:i/>
                <w:iCs/>
                <w:color w:val="FFFFFF" w:themeColor="background1"/>
                <w:sz w:val="20"/>
                <w:szCs w:val="20"/>
              </w:rPr>
              <w:t>If yes, provide as much information as possible</w:t>
            </w:r>
          </w:p>
          <w:p w14:paraId="1DBA1F59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035FEA07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02E56ACA" w14:textId="77777777" w:rsid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75F3F987" w14:textId="452599F9" w:rsidR="000E7424" w:rsidRPr="000E7424" w:rsidRDefault="000E7424" w:rsidP="00A77FD7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B9A" w14:textId="77777777" w:rsidR="000E7424" w:rsidRDefault="000E7424" w:rsidP="007F6C8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27FB9" w:rsidRPr="00BA0013" w14:paraId="41D666CD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474DD1" w14:textId="35A48DD0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Was the adult subject to an open safeguarding at the time of death/serious injury?</w:t>
            </w:r>
          </w:p>
          <w:p w14:paraId="486A0631" w14:textId="77777777" w:rsidR="00A77FD7" w:rsidRPr="000E7424" w:rsidRDefault="00A77FD7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2D810E5D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CB8B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D7174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0A91B57B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05305" w14:textId="5D2331D5" w:rsidR="00A77FD7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Do your records indicate the adult has been subject to a safeguarding investigation previously? </w:t>
            </w:r>
            <w:r w:rsidR="006C3820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br/>
            </w: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(If so </w:t>
            </w:r>
            <w:r w:rsidR="00824C31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provide as much information as possible)</w:t>
            </w:r>
          </w:p>
          <w:p w14:paraId="06B2C970" w14:textId="59E4B965" w:rsidR="00A77FD7" w:rsidRPr="000E7424" w:rsidRDefault="00A77FD7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135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5536AF03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57E70B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Is this case known to be the subject of a criminal investigation? </w:t>
            </w:r>
            <w:r w:rsidR="006C3820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br/>
            </w: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(If </w:t>
            </w:r>
            <w:r w:rsidR="00A77FD7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so,</w:t>
            </w: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 who is the lead investigator?)</w:t>
            </w:r>
          </w:p>
          <w:p w14:paraId="48CE8EE9" w14:textId="77777777" w:rsidR="006C3820" w:rsidRPr="000E7424" w:rsidRDefault="006C3820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12EBDE24" w14:textId="01F28A57" w:rsidR="006C3820" w:rsidRPr="000E7424" w:rsidRDefault="006C3820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63A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87664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BA431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FB9" w:rsidRPr="00BA0013" w14:paraId="0B0A702B" w14:textId="77777777" w:rsidTr="00E379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E4DD4F" w14:textId="250D1530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Is this case known to be the subject of a Coroner’s Inquiry? </w:t>
            </w:r>
            <w:r w:rsidR="006C3820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br/>
            </w: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(If </w:t>
            </w:r>
            <w:r w:rsidR="00A77FD7"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so,</w:t>
            </w: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 who is the key contact?)</w:t>
            </w:r>
          </w:p>
          <w:p w14:paraId="2F4A0510" w14:textId="77777777" w:rsidR="006C3820" w:rsidRPr="000E7424" w:rsidRDefault="006C3820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0951E00D" w14:textId="77777777" w:rsidR="006C3820" w:rsidRPr="000E7424" w:rsidRDefault="006C3820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  <w:p w14:paraId="400AE3A9" w14:textId="77777777" w:rsidR="00F27FB9" w:rsidRPr="000E7424" w:rsidRDefault="00F27FB9" w:rsidP="007F6C86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A90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29427" w14:textId="77777777" w:rsidR="00F27FB9" w:rsidRPr="006C3820" w:rsidRDefault="00F27FB9" w:rsidP="007F6C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DC809" w14:textId="77777777" w:rsidR="008B0CEE" w:rsidRPr="008B0CEE" w:rsidRDefault="008B0CEE" w:rsidP="008B0CEE">
      <w:pPr>
        <w:rPr>
          <w:rFonts w:ascii="Palatino Linotype" w:hAnsi="Palatino Linotype" w:cs="Arial"/>
          <w:b/>
          <w:sz w:val="16"/>
          <w:szCs w:val="16"/>
        </w:rPr>
      </w:pPr>
    </w:p>
    <w:p w14:paraId="36346AF9" w14:textId="56D7E6C7" w:rsidR="00F27FB9" w:rsidRPr="000E7424" w:rsidRDefault="00F27FB9" w:rsidP="00F27FB9">
      <w:pPr>
        <w:spacing w:after="200" w:line="276" w:lineRule="auto"/>
        <w:rPr>
          <w:rFonts w:ascii="Roboto" w:hAnsi="Roboto" w:cs="Arial"/>
          <w:b/>
          <w:sz w:val="28"/>
          <w:szCs w:val="28"/>
        </w:rPr>
      </w:pPr>
      <w:r w:rsidRPr="000E7424">
        <w:rPr>
          <w:rFonts w:ascii="Roboto" w:hAnsi="Roboto" w:cs="Arial"/>
          <w:b/>
          <w:sz w:val="28"/>
          <w:szCs w:val="28"/>
        </w:rPr>
        <w:t xml:space="preserve">Details of </w:t>
      </w:r>
      <w:r w:rsidR="00FC04BA" w:rsidRPr="000E7424">
        <w:rPr>
          <w:rFonts w:ascii="Roboto" w:hAnsi="Roboto" w:cs="Arial"/>
          <w:b/>
          <w:sz w:val="28"/>
          <w:szCs w:val="28"/>
        </w:rPr>
        <w:t>F</w:t>
      </w:r>
      <w:r w:rsidRPr="000E7424">
        <w:rPr>
          <w:rFonts w:ascii="Roboto" w:hAnsi="Roboto" w:cs="Arial"/>
          <w:b/>
          <w:sz w:val="28"/>
          <w:szCs w:val="28"/>
        </w:rPr>
        <w:t xml:space="preserve">amily </w:t>
      </w:r>
      <w:r w:rsidR="00FC04BA" w:rsidRPr="000E7424">
        <w:rPr>
          <w:rFonts w:ascii="Roboto" w:hAnsi="Roboto" w:cs="Arial"/>
          <w:b/>
          <w:sz w:val="28"/>
          <w:szCs w:val="28"/>
        </w:rPr>
        <w:t>M</w:t>
      </w:r>
      <w:r w:rsidRPr="000E7424">
        <w:rPr>
          <w:rFonts w:ascii="Roboto" w:hAnsi="Roboto" w:cs="Arial"/>
          <w:b/>
          <w:sz w:val="28"/>
          <w:szCs w:val="28"/>
        </w:rPr>
        <w:t>embers/</w:t>
      </w:r>
      <w:r w:rsidR="000E7424" w:rsidRPr="000E7424">
        <w:rPr>
          <w:rFonts w:ascii="Roboto" w:hAnsi="Roboto" w:cs="Arial"/>
          <w:b/>
          <w:sz w:val="28"/>
          <w:szCs w:val="28"/>
        </w:rPr>
        <w:t xml:space="preserve"> Significant Others / Friends/ </w:t>
      </w:r>
      <w:r w:rsidR="00FC04BA" w:rsidRPr="000E7424">
        <w:rPr>
          <w:rFonts w:ascii="Roboto" w:hAnsi="Roboto" w:cs="Arial"/>
          <w:b/>
          <w:sz w:val="28"/>
          <w:szCs w:val="28"/>
        </w:rPr>
        <w:t>R</w:t>
      </w:r>
      <w:r w:rsidRPr="000E7424">
        <w:rPr>
          <w:rFonts w:ascii="Roboto" w:hAnsi="Roboto" w:cs="Arial"/>
          <w:b/>
          <w:sz w:val="28"/>
          <w:szCs w:val="28"/>
        </w:rPr>
        <w:t xml:space="preserve">ecorded </w:t>
      </w:r>
      <w:r w:rsidR="00FC04BA" w:rsidRPr="000E7424">
        <w:rPr>
          <w:rFonts w:ascii="Roboto" w:hAnsi="Roboto" w:cs="Arial"/>
          <w:b/>
          <w:sz w:val="28"/>
          <w:szCs w:val="28"/>
        </w:rPr>
        <w:t>N</w:t>
      </w:r>
      <w:r w:rsidRPr="000E7424">
        <w:rPr>
          <w:rFonts w:ascii="Roboto" w:hAnsi="Roboto" w:cs="Arial"/>
          <w:b/>
          <w:sz w:val="28"/>
          <w:szCs w:val="28"/>
        </w:rPr>
        <w:t xml:space="preserve">ext of </w:t>
      </w:r>
      <w:r w:rsidR="00FC04BA" w:rsidRPr="000E7424">
        <w:rPr>
          <w:rFonts w:ascii="Roboto" w:hAnsi="Roboto" w:cs="Arial"/>
          <w:b/>
          <w:sz w:val="28"/>
          <w:szCs w:val="28"/>
        </w:rPr>
        <w:t>K</w:t>
      </w:r>
      <w:r w:rsidRPr="000E7424">
        <w:rPr>
          <w:rFonts w:ascii="Roboto" w:hAnsi="Roboto" w:cs="Arial"/>
          <w:b/>
          <w:sz w:val="28"/>
          <w:szCs w:val="28"/>
        </w:rPr>
        <w:t xml:space="preserve">in or </w:t>
      </w:r>
      <w:r w:rsidR="00FC04BA" w:rsidRPr="000E7424">
        <w:rPr>
          <w:rFonts w:ascii="Roboto" w:hAnsi="Roboto" w:cs="Arial"/>
          <w:b/>
          <w:sz w:val="28"/>
          <w:szCs w:val="28"/>
        </w:rPr>
        <w:t>E</w:t>
      </w:r>
      <w:r w:rsidRPr="000E7424">
        <w:rPr>
          <w:rFonts w:ascii="Roboto" w:hAnsi="Roboto" w:cs="Arial"/>
          <w:b/>
          <w:sz w:val="28"/>
          <w:szCs w:val="28"/>
        </w:rPr>
        <w:t xml:space="preserve">mergency </w:t>
      </w:r>
      <w:r w:rsidR="00FC04BA" w:rsidRPr="000E7424">
        <w:rPr>
          <w:rFonts w:ascii="Roboto" w:hAnsi="Roboto" w:cs="Arial"/>
          <w:b/>
          <w:sz w:val="28"/>
          <w:szCs w:val="28"/>
        </w:rPr>
        <w:t>C</w:t>
      </w:r>
      <w:r w:rsidRPr="000E7424">
        <w:rPr>
          <w:rFonts w:ascii="Roboto" w:hAnsi="Roboto" w:cs="Arial"/>
          <w:b/>
          <w:sz w:val="28"/>
          <w:szCs w:val="28"/>
        </w:rPr>
        <w:t>ontacts</w:t>
      </w:r>
    </w:p>
    <w:p w14:paraId="13F8A9D4" w14:textId="29EAB7AE" w:rsidR="00F27FB9" w:rsidRPr="000E7424" w:rsidRDefault="00F27FB9" w:rsidP="00F27FB9">
      <w:pPr>
        <w:spacing w:after="200" w:line="276" w:lineRule="auto"/>
        <w:rPr>
          <w:rFonts w:ascii="Roboto" w:hAnsi="Roboto" w:cs="Arial"/>
          <w:i/>
          <w:sz w:val="22"/>
          <w:szCs w:val="22"/>
        </w:rPr>
      </w:pPr>
      <w:r w:rsidRPr="000E7424">
        <w:rPr>
          <w:rFonts w:ascii="Roboto" w:hAnsi="Roboto" w:cs="Arial"/>
          <w:i/>
          <w:sz w:val="22"/>
          <w:szCs w:val="22"/>
        </w:rPr>
        <w:t>This information is requested so they can be informed and involved in the review, where appropriate. Please add rows as necessary</w:t>
      </w:r>
      <w:r w:rsidR="006C3820" w:rsidRPr="000E7424">
        <w:rPr>
          <w:rFonts w:ascii="Roboto" w:hAnsi="Roboto" w:cs="Arial"/>
          <w:i/>
          <w:sz w:val="22"/>
          <w:szCs w:val="22"/>
        </w:rPr>
        <w:t>.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31"/>
        <w:gridCol w:w="1629"/>
        <w:gridCol w:w="5178"/>
      </w:tblGrid>
      <w:tr w:rsidR="007A6491" w:rsidRPr="000E7424" w14:paraId="12AB29E9" w14:textId="77777777" w:rsidTr="00E37910">
        <w:trPr>
          <w:jc w:val="center"/>
        </w:trPr>
        <w:tc>
          <w:tcPr>
            <w:tcW w:w="1985" w:type="dxa"/>
            <w:shd w:val="clear" w:color="auto" w:fill="BFBFBF" w:themeFill="background1" w:themeFillShade="BF"/>
          </w:tcPr>
          <w:p w14:paraId="34CD09F3" w14:textId="4354C81B" w:rsidR="007A6491" w:rsidRPr="000E7424" w:rsidRDefault="006C3820" w:rsidP="006C3820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Full Name</w:t>
            </w:r>
          </w:p>
          <w:p w14:paraId="39037C3B" w14:textId="77777777" w:rsidR="007A6491" w:rsidRPr="000E7424" w:rsidRDefault="007A6491" w:rsidP="00D017EA">
            <w:pPr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631" w:type="dxa"/>
            <w:shd w:val="clear" w:color="auto" w:fill="BFBFBF" w:themeFill="background1" w:themeFillShade="BF"/>
          </w:tcPr>
          <w:p w14:paraId="01E9363D" w14:textId="36909D92" w:rsidR="007A6491" w:rsidRPr="000E7424" w:rsidRDefault="006C3820" w:rsidP="006C3820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6AD2764F" w14:textId="2BA27CF0" w:rsidR="007A6491" w:rsidRPr="000E7424" w:rsidRDefault="007A6491" w:rsidP="006C3820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D</w:t>
            </w:r>
            <w:r w:rsidR="006C3820"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ate of Birth</w:t>
            </w:r>
          </w:p>
        </w:tc>
        <w:tc>
          <w:tcPr>
            <w:tcW w:w="5178" w:type="dxa"/>
            <w:shd w:val="clear" w:color="auto" w:fill="BFBFBF" w:themeFill="background1" w:themeFillShade="BF"/>
          </w:tcPr>
          <w:p w14:paraId="6A0310DF" w14:textId="6500EEF0" w:rsidR="007A6491" w:rsidRPr="000E7424" w:rsidRDefault="000E7424" w:rsidP="006C3820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Contact Details</w:t>
            </w: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16"/>
                <w:szCs w:val="16"/>
              </w:rPr>
              <w:t>(Address, Telephone and E-mail)</w:t>
            </w:r>
          </w:p>
        </w:tc>
      </w:tr>
      <w:tr w:rsidR="007A6491" w:rsidRPr="000E7424" w14:paraId="26821D04" w14:textId="77777777" w:rsidTr="00D21F8B">
        <w:trPr>
          <w:jc w:val="center"/>
        </w:trPr>
        <w:tc>
          <w:tcPr>
            <w:tcW w:w="1985" w:type="dxa"/>
            <w:shd w:val="clear" w:color="auto" w:fill="auto"/>
          </w:tcPr>
          <w:p w14:paraId="4B737C87" w14:textId="2177356E" w:rsidR="008B0CEE" w:rsidRPr="000E7424" w:rsidRDefault="008B0CEE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14:paraId="287D1951" w14:textId="7E903A55" w:rsidR="007A6491" w:rsidRPr="000E7424" w:rsidRDefault="007A6491" w:rsidP="006C3820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14:paraId="6240FCD5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178" w:type="dxa"/>
          </w:tcPr>
          <w:p w14:paraId="4779CB89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</w:tr>
      <w:tr w:rsidR="007A6491" w:rsidRPr="000E7424" w14:paraId="562EF011" w14:textId="77777777" w:rsidTr="00D21F8B">
        <w:trPr>
          <w:jc w:val="center"/>
        </w:trPr>
        <w:tc>
          <w:tcPr>
            <w:tcW w:w="1985" w:type="dxa"/>
            <w:shd w:val="clear" w:color="auto" w:fill="auto"/>
          </w:tcPr>
          <w:p w14:paraId="689FD88D" w14:textId="2178FBAD" w:rsidR="008B0CEE" w:rsidRPr="000E7424" w:rsidRDefault="008B0CEE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14:paraId="5743789B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14:paraId="5276B4EA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178" w:type="dxa"/>
          </w:tcPr>
          <w:p w14:paraId="46A229EB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</w:tr>
      <w:tr w:rsidR="007A6491" w:rsidRPr="000E7424" w14:paraId="43DD66DB" w14:textId="77777777" w:rsidTr="00D21F8B">
        <w:trPr>
          <w:jc w:val="center"/>
        </w:trPr>
        <w:tc>
          <w:tcPr>
            <w:tcW w:w="1985" w:type="dxa"/>
            <w:shd w:val="clear" w:color="auto" w:fill="auto"/>
          </w:tcPr>
          <w:p w14:paraId="61BC91E4" w14:textId="1363E6DC" w:rsidR="008B0CEE" w:rsidRPr="000E7424" w:rsidRDefault="008B0CEE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14:paraId="1A35D03E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14:paraId="1D828A08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178" w:type="dxa"/>
          </w:tcPr>
          <w:p w14:paraId="01981EAC" w14:textId="77777777" w:rsidR="007A6491" w:rsidRPr="000E7424" w:rsidRDefault="007A6491" w:rsidP="006C3820">
            <w:pPr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6C3820" w:rsidRPr="000E7424" w14:paraId="08687204" w14:textId="77777777" w:rsidTr="00D21F8B">
        <w:trPr>
          <w:jc w:val="center"/>
        </w:trPr>
        <w:tc>
          <w:tcPr>
            <w:tcW w:w="1985" w:type="dxa"/>
            <w:shd w:val="clear" w:color="auto" w:fill="auto"/>
          </w:tcPr>
          <w:p w14:paraId="3E595413" w14:textId="77777777" w:rsidR="006C3820" w:rsidRPr="000E7424" w:rsidRDefault="006C3820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14:paraId="03FB444F" w14:textId="77777777" w:rsidR="006C3820" w:rsidRPr="000E7424" w:rsidRDefault="006C3820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14:paraId="59783149" w14:textId="77777777" w:rsidR="006C3820" w:rsidRPr="000E7424" w:rsidRDefault="006C3820" w:rsidP="006C3820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178" w:type="dxa"/>
          </w:tcPr>
          <w:p w14:paraId="7307AC43" w14:textId="77777777" w:rsidR="006C3820" w:rsidRPr="000E7424" w:rsidRDefault="006C3820" w:rsidP="006C3820">
            <w:pPr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</w:tbl>
    <w:p w14:paraId="1008D0EF" w14:textId="565465BB" w:rsidR="00F27FB9" w:rsidRPr="000E7424" w:rsidRDefault="00F27FB9" w:rsidP="00F27FB9">
      <w:pPr>
        <w:rPr>
          <w:rFonts w:ascii="Roboto" w:hAnsi="Roboto" w:cs="Arial"/>
          <w:sz w:val="28"/>
          <w:szCs w:val="28"/>
        </w:rPr>
      </w:pPr>
      <w:r w:rsidRPr="000E7424">
        <w:rPr>
          <w:rFonts w:ascii="Roboto" w:hAnsi="Roboto" w:cs="Arial"/>
          <w:b/>
          <w:sz w:val="28"/>
          <w:szCs w:val="28"/>
        </w:rPr>
        <w:t xml:space="preserve">Other </w:t>
      </w:r>
      <w:r w:rsidR="00FC04BA" w:rsidRPr="000E7424">
        <w:rPr>
          <w:rFonts w:ascii="Roboto" w:hAnsi="Roboto" w:cs="Arial"/>
          <w:b/>
          <w:sz w:val="28"/>
          <w:szCs w:val="28"/>
        </w:rPr>
        <w:t>A</w:t>
      </w:r>
      <w:r w:rsidRPr="000E7424">
        <w:rPr>
          <w:rFonts w:ascii="Roboto" w:hAnsi="Roboto" w:cs="Arial"/>
          <w:b/>
          <w:sz w:val="28"/>
          <w:szCs w:val="28"/>
        </w:rPr>
        <w:t>gencies</w:t>
      </w:r>
      <w:r w:rsidR="00FC04BA" w:rsidRPr="000E7424">
        <w:rPr>
          <w:rFonts w:ascii="Roboto" w:hAnsi="Roboto" w:cs="Arial"/>
          <w:b/>
          <w:sz w:val="28"/>
          <w:szCs w:val="28"/>
        </w:rPr>
        <w:t>/Organisations</w:t>
      </w:r>
      <w:r w:rsidRPr="000E7424">
        <w:rPr>
          <w:rFonts w:ascii="Roboto" w:hAnsi="Roboto" w:cs="Arial"/>
          <w:b/>
          <w:sz w:val="28"/>
          <w:szCs w:val="28"/>
        </w:rPr>
        <w:t xml:space="preserve"> </w:t>
      </w:r>
      <w:r w:rsidR="00FC04BA" w:rsidRPr="000E7424">
        <w:rPr>
          <w:rFonts w:ascii="Roboto" w:hAnsi="Roboto" w:cs="Arial"/>
          <w:b/>
          <w:sz w:val="28"/>
          <w:szCs w:val="28"/>
        </w:rPr>
        <w:t>K</w:t>
      </w:r>
      <w:r w:rsidRPr="000E7424">
        <w:rPr>
          <w:rFonts w:ascii="Roboto" w:hAnsi="Roboto" w:cs="Arial"/>
          <w:b/>
          <w:sz w:val="28"/>
          <w:szCs w:val="28"/>
        </w:rPr>
        <w:t xml:space="preserve">nown to be </w:t>
      </w:r>
      <w:r w:rsidR="00FC04BA" w:rsidRPr="000E7424">
        <w:rPr>
          <w:rFonts w:ascii="Roboto" w:hAnsi="Roboto" w:cs="Arial"/>
          <w:b/>
          <w:sz w:val="28"/>
          <w:szCs w:val="28"/>
        </w:rPr>
        <w:t>I</w:t>
      </w:r>
      <w:r w:rsidRPr="000E7424">
        <w:rPr>
          <w:rFonts w:ascii="Roboto" w:hAnsi="Roboto" w:cs="Arial"/>
          <w:b/>
          <w:sz w:val="28"/>
          <w:szCs w:val="28"/>
        </w:rPr>
        <w:t>nvolved</w:t>
      </w:r>
      <w:r w:rsidRPr="000E7424">
        <w:rPr>
          <w:rFonts w:ascii="Roboto" w:hAnsi="Roboto" w:cs="Arial"/>
          <w:sz w:val="28"/>
          <w:szCs w:val="28"/>
        </w:rPr>
        <w:t xml:space="preserve"> </w:t>
      </w:r>
    </w:p>
    <w:p w14:paraId="511A27E3" w14:textId="77777777" w:rsidR="006C3820" w:rsidRPr="000E7424" w:rsidRDefault="006C3820" w:rsidP="00F27FB9">
      <w:pPr>
        <w:rPr>
          <w:rFonts w:ascii="Roboto" w:hAnsi="Roboto" w:cs="Arial"/>
          <w:sz w:val="28"/>
          <w:szCs w:val="28"/>
        </w:rPr>
      </w:pPr>
    </w:p>
    <w:p w14:paraId="3D442576" w14:textId="543075D0" w:rsidR="00F27FB9" w:rsidRPr="000E7424" w:rsidRDefault="00F27FB9" w:rsidP="00F27FB9">
      <w:pPr>
        <w:rPr>
          <w:rFonts w:ascii="Roboto" w:hAnsi="Roboto" w:cs="Arial"/>
          <w:i/>
          <w:sz w:val="22"/>
          <w:szCs w:val="22"/>
        </w:rPr>
      </w:pPr>
      <w:r w:rsidRPr="000E7424">
        <w:rPr>
          <w:rFonts w:ascii="Roboto" w:hAnsi="Roboto" w:cs="Arial"/>
          <w:i/>
          <w:sz w:val="22"/>
          <w:szCs w:val="22"/>
        </w:rPr>
        <w:t xml:space="preserve">Scoping forms are only circulated to </w:t>
      </w:r>
      <w:r w:rsidR="00FB7CFF" w:rsidRPr="000E7424">
        <w:rPr>
          <w:rFonts w:ascii="Roboto" w:hAnsi="Roboto" w:cs="Arial"/>
          <w:i/>
          <w:sz w:val="22"/>
          <w:szCs w:val="22"/>
        </w:rPr>
        <w:t>R</w:t>
      </w:r>
      <w:r w:rsidR="006C3820" w:rsidRPr="000E7424">
        <w:rPr>
          <w:rFonts w:ascii="Roboto" w:hAnsi="Roboto" w:cs="Arial"/>
          <w:i/>
          <w:sz w:val="22"/>
          <w:szCs w:val="22"/>
        </w:rPr>
        <w:t xml:space="preserve">otherham </w:t>
      </w:r>
      <w:r w:rsidRPr="000E7424">
        <w:rPr>
          <w:rFonts w:ascii="Roboto" w:hAnsi="Roboto" w:cs="Arial"/>
          <w:i/>
          <w:sz w:val="22"/>
          <w:szCs w:val="22"/>
        </w:rPr>
        <w:t>SAB Board Members who are signed up to the information sharing protocol. Other agencies will only be contacted if indicated in the table below.</w:t>
      </w:r>
    </w:p>
    <w:p w14:paraId="7A5DE207" w14:textId="77777777" w:rsidR="00F27FB9" w:rsidRPr="000E7424" w:rsidRDefault="00F27FB9" w:rsidP="00F27FB9">
      <w:pPr>
        <w:rPr>
          <w:rFonts w:ascii="Roboto" w:hAnsi="Roboto" w:cs="Arial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877"/>
        <w:gridCol w:w="3607"/>
      </w:tblGrid>
      <w:tr w:rsidR="00F27FB9" w:rsidRPr="000E7424" w14:paraId="0DAAD986" w14:textId="77777777" w:rsidTr="00E3791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B50F4A" w14:textId="410AA871" w:rsidR="00F27FB9" w:rsidRPr="000E7424" w:rsidRDefault="00F27FB9" w:rsidP="00FC04BA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Agency</w:t>
            </w:r>
            <w:r w:rsidR="006C3820"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/Organisation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1887B1" w14:textId="5504E27A" w:rsidR="00F27FB9" w:rsidRPr="000E7424" w:rsidRDefault="00F27FB9" w:rsidP="00FC04BA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Contact Details</w:t>
            </w:r>
            <w:r w:rsidR="006C3820"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="00FC04BA" w:rsidRPr="000E7424">
              <w:rPr>
                <w:rFonts w:ascii="Roboto" w:hAnsi="Roboto" w:cs="Arial"/>
                <w:b/>
                <w:bCs/>
                <w:color w:val="FFFFFF" w:themeColor="background1"/>
                <w:sz w:val="16"/>
                <w:szCs w:val="16"/>
              </w:rPr>
              <w:t>(</w:t>
            </w: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16"/>
                <w:szCs w:val="16"/>
              </w:rPr>
              <w:t>Address, Telephone and E-mail</w:t>
            </w:r>
            <w:r w:rsidR="00FC04BA" w:rsidRPr="000E7424">
              <w:rPr>
                <w:rFonts w:ascii="Roboto" w:hAnsi="Roboto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1A43E0" w14:textId="37714946" w:rsidR="00F27FB9" w:rsidRPr="000E7424" w:rsidRDefault="00F27FB9" w:rsidP="00FC04BA">
            <w:pPr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b/>
                <w:bCs/>
                <w:color w:val="FFFFFF" w:themeColor="background1"/>
                <w:sz w:val="22"/>
                <w:szCs w:val="22"/>
              </w:rPr>
              <w:t>Reason for involvement</w:t>
            </w:r>
            <w:r w:rsidR="006C3820" w:rsidRPr="000E7424">
              <w:rPr>
                <w:rFonts w:ascii="Roboto" w:hAnsi="Roboto" w:cs="Arial"/>
                <w:b/>
                <w:bCs/>
                <w:color w:val="FFFFFF" w:themeColor="background1"/>
                <w:sz w:val="16"/>
                <w:szCs w:val="16"/>
              </w:rPr>
              <w:t xml:space="preserve"> (If Known)</w:t>
            </w:r>
          </w:p>
        </w:tc>
      </w:tr>
      <w:tr w:rsidR="00F27FB9" w:rsidRPr="000E7424" w14:paraId="38D81E00" w14:textId="77777777" w:rsidTr="006C382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15A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A3E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07B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F27FB9" w:rsidRPr="000E7424" w14:paraId="1AB62C2F" w14:textId="77777777" w:rsidTr="006C382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ECA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E71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D79" w14:textId="77777777" w:rsidR="00F27FB9" w:rsidRPr="000E7424" w:rsidRDefault="00F27FB9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6C3820" w:rsidRPr="000E7424" w14:paraId="461078F4" w14:textId="77777777" w:rsidTr="006C382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724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2E9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5BF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6C3820" w:rsidRPr="000E7424" w14:paraId="7E12B358" w14:textId="77777777" w:rsidTr="006C382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16A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530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8A4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6C3820" w:rsidRPr="000E7424" w14:paraId="20A3E4EC" w14:textId="77777777" w:rsidTr="006C3820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27C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493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A09" w14:textId="77777777" w:rsidR="006C3820" w:rsidRPr="000E7424" w:rsidRDefault="006C3820" w:rsidP="007F6C86">
            <w:pPr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27557664" w14:textId="77777777" w:rsidR="006C3820" w:rsidRDefault="006C3820" w:rsidP="00F27FB9">
      <w:pPr>
        <w:rPr>
          <w:rFonts w:ascii="Palatino Linotype" w:hAnsi="Palatino Linotype" w:cs="Arial"/>
          <w:b/>
          <w:sz w:val="28"/>
          <w:szCs w:val="28"/>
        </w:rPr>
      </w:pPr>
    </w:p>
    <w:p w14:paraId="1F22C7FC" w14:textId="64EC28DD" w:rsidR="00F27FB9" w:rsidRPr="00133FE2" w:rsidRDefault="00F27FB9" w:rsidP="00F27FB9">
      <w:pPr>
        <w:rPr>
          <w:rFonts w:ascii="Roboto" w:hAnsi="Roboto" w:cs="Arial"/>
          <w:b/>
          <w:caps/>
          <w:sz w:val="28"/>
          <w:szCs w:val="28"/>
        </w:rPr>
      </w:pPr>
      <w:r w:rsidRPr="00133FE2">
        <w:rPr>
          <w:rFonts w:ascii="Roboto" w:hAnsi="Roboto" w:cs="Arial"/>
          <w:b/>
          <w:sz w:val="28"/>
          <w:szCs w:val="28"/>
        </w:rPr>
        <w:t xml:space="preserve">Brief </w:t>
      </w:r>
      <w:r w:rsidR="00FC04BA" w:rsidRPr="00133FE2">
        <w:rPr>
          <w:rFonts w:ascii="Roboto" w:hAnsi="Roboto" w:cs="Arial"/>
          <w:b/>
          <w:sz w:val="28"/>
          <w:szCs w:val="28"/>
        </w:rPr>
        <w:t>S</w:t>
      </w:r>
      <w:r w:rsidRPr="00133FE2">
        <w:rPr>
          <w:rFonts w:ascii="Roboto" w:hAnsi="Roboto" w:cs="Arial"/>
          <w:b/>
          <w:sz w:val="28"/>
          <w:szCs w:val="28"/>
        </w:rPr>
        <w:t xml:space="preserve">ynopsis of </w:t>
      </w:r>
      <w:r w:rsidR="00FC04BA" w:rsidRPr="00133FE2">
        <w:rPr>
          <w:rFonts w:ascii="Roboto" w:hAnsi="Roboto" w:cs="Arial"/>
          <w:b/>
          <w:sz w:val="28"/>
          <w:szCs w:val="28"/>
        </w:rPr>
        <w:t>C</w:t>
      </w:r>
      <w:r w:rsidRPr="00133FE2">
        <w:rPr>
          <w:rFonts w:ascii="Roboto" w:hAnsi="Roboto" w:cs="Arial"/>
          <w:b/>
          <w:sz w:val="28"/>
          <w:szCs w:val="28"/>
        </w:rPr>
        <w:t>ase</w:t>
      </w:r>
    </w:p>
    <w:p w14:paraId="0981047D" w14:textId="77777777" w:rsidR="007A6491" w:rsidRPr="00133FE2" w:rsidRDefault="007A6491" w:rsidP="00F27FB9">
      <w:pPr>
        <w:rPr>
          <w:rFonts w:ascii="Roboto" w:hAnsi="Roboto" w:cs="Arial"/>
          <w:b/>
          <w:i/>
          <w:sz w:val="22"/>
          <w:szCs w:val="22"/>
        </w:rPr>
      </w:pPr>
    </w:p>
    <w:p w14:paraId="145EDDF9" w14:textId="760F892F" w:rsidR="00F27FB9" w:rsidRPr="00133FE2" w:rsidRDefault="00F27FB9" w:rsidP="00F27FB9">
      <w:pPr>
        <w:rPr>
          <w:rFonts w:ascii="Roboto" w:hAnsi="Roboto" w:cs="Arial"/>
          <w:i/>
          <w:sz w:val="22"/>
          <w:szCs w:val="22"/>
        </w:rPr>
      </w:pPr>
      <w:r w:rsidRPr="00133FE2">
        <w:rPr>
          <w:rFonts w:ascii="Roboto" w:hAnsi="Roboto" w:cs="Arial"/>
          <w:b/>
          <w:i/>
          <w:sz w:val="22"/>
          <w:szCs w:val="22"/>
        </w:rPr>
        <w:t>Please outline the</w:t>
      </w:r>
      <w:r w:rsidR="000E7424" w:rsidRPr="00133FE2">
        <w:rPr>
          <w:rFonts w:ascii="Roboto" w:hAnsi="Roboto" w:cs="Arial"/>
          <w:b/>
          <w:i/>
          <w:sz w:val="22"/>
          <w:szCs w:val="22"/>
        </w:rPr>
        <w:t xml:space="preserve"> key</w:t>
      </w:r>
      <w:r w:rsidRPr="00133FE2">
        <w:rPr>
          <w:rFonts w:ascii="Roboto" w:hAnsi="Roboto" w:cs="Arial"/>
          <w:b/>
          <w:i/>
          <w:sz w:val="22"/>
          <w:szCs w:val="22"/>
        </w:rPr>
        <w:t xml:space="preserve"> events and circumstances that triggered this referral. </w:t>
      </w:r>
      <w:r w:rsidRPr="00133FE2">
        <w:rPr>
          <w:rFonts w:ascii="Roboto" w:hAnsi="Roboto" w:cs="Arial"/>
          <w:i/>
          <w:sz w:val="22"/>
          <w:szCs w:val="22"/>
        </w:rPr>
        <w:t>The information you provide will be used to help establish whether the case meets the criteria for a Safeguarding Adult Review or other learning review.</w:t>
      </w:r>
    </w:p>
    <w:p w14:paraId="50F6BB41" w14:textId="77777777" w:rsidR="000E7424" w:rsidRDefault="000E7424" w:rsidP="00F27FB9">
      <w:pPr>
        <w:rPr>
          <w:rFonts w:ascii="Arial" w:hAnsi="Arial" w:cs="Arial"/>
          <w:i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E7424" w:rsidRPr="006C3820" w14:paraId="72FF8C7C" w14:textId="77777777" w:rsidTr="00E379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0F6F5E" w14:textId="5384890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Safeguarding </w:t>
            </w:r>
            <w:r w:rsidR="00867E2B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Concern</w:t>
            </w:r>
          </w:p>
          <w:p w14:paraId="36304F47" w14:textId="7777777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05F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CC497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E93DF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BA2A3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B0BC7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424" w:rsidRPr="006C3820" w14:paraId="24B5B1A7" w14:textId="77777777" w:rsidTr="00E379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BD5DEB" w14:textId="7777777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 xml:space="preserve">Where did the incident happen? </w:t>
            </w:r>
          </w:p>
          <w:p w14:paraId="0BC8D75E" w14:textId="7777777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034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8076D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1C6F3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A36C4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3B28E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424" w:rsidRPr="006C3820" w14:paraId="1E9E20A1" w14:textId="77777777" w:rsidTr="00E379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6D12C1" w14:textId="7777777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  <w:r w:rsidRPr="000E7424">
              <w:rPr>
                <w:rFonts w:ascii="Roboto" w:hAnsi="Roboto" w:cs="Arial"/>
                <w:color w:val="FFFFFF" w:themeColor="background1"/>
                <w:sz w:val="22"/>
                <w:szCs w:val="22"/>
              </w:rPr>
              <w:t>Any Subsequent Actions Taken</w:t>
            </w:r>
          </w:p>
          <w:p w14:paraId="18757412" w14:textId="77777777" w:rsidR="000E7424" w:rsidRPr="000E7424" w:rsidRDefault="000E7424" w:rsidP="007D5B43">
            <w:pPr>
              <w:rPr>
                <w:rFonts w:ascii="Roboto" w:hAnsi="Roboto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6FA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6D6C1" w14:textId="77777777" w:rsidR="000E7424" w:rsidRPr="006C3820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2946E" w14:textId="77777777" w:rsidR="000E7424" w:rsidRDefault="000E7424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2CFC6" w14:textId="77777777" w:rsidR="00133FE2" w:rsidRDefault="00133FE2" w:rsidP="007D5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96D2E" w14:textId="77777777" w:rsidR="00133FE2" w:rsidRPr="006C3820" w:rsidRDefault="00133FE2" w:rsidP="007D5B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F940D" w14:textId="77777777" w:rsidR="000E7424" w:rsidRPr="00FC04BA" w:rsidRDefault="000E7424" w:rsidP="00F27FB9">
      <w:pPr>
        <w:rPr>
          <w:rFonts w:ascii="Arial" w:hAnsi="Arial" w:cs="Arial"/>
          <w:b/>
          <w:i/>
          <w:sz w:val="22"/>
          <w:szCs w:val="22"/>
        </w:rPr>
      </w:pPr>
    </w:p>
    <w:p w14:paraId="1676619E" w14:textId="77777777" w:rsidR="00F27FB9" w:rsidRPr="00BA0013" w:rsidRDefault="00F27FB9" w:rsidP="00F27FB9">
      <w:pPr>
        <w:rPr>
          <w:rFonts w:ascii="Palatino Linotype" w:hAnsi="Palatino Linotype" w:cs="Arial"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27FB9" w:rsidRPr="00FC04BA" w14:paraId="4AC5FEB8" w14:textId="77777777" w:rsidTr="00FC04BA">
        <w:tc>
          <w:tcPr>
            <w:tcW w:w="5000" w:type="pct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</w:tcPr>
          <w:p w14:paraId="568B9ACD" w14:textId="7AD0B621" w:rsidR="00F27FB9" w:rsidRPr="00133FE2" w:rsidRDefault="00133FE2" w:rsidP="007F6C86">
            <w:pPr>
              <w:rPr>
                <w:rFonts w:ascii="Roboto" w:hAnsi="Roboto" w:cs="Arial"/>
                <w:i/>
                <w:color w:val="FF0000"/>
                <w:sz w:val="20"/>
                <w:szCs w:val="20"/>
              </w:rPr>
            </w:pPr>
            <w:r w:rsidRPr="00133FE2">
              <w:rPr>
                <w:rFonts w:ascii="Roboto" w:hAnsi="Roboto" w:cs="Arial"/>
                <w:i/>
                <w:color w:val="FF0000"/>
                <w:sz w:val="20"/>
                <w:szCs w:val="20"/>
              </w:rPr>
              <w:t xml:space="preserve">Please provide any further comments here. </w:t>
            </w:r>
          </w:p>
          <w:p w14:paraId="44BE9159" w14:textId="14F508AD" w:rsidR="00F27FB9" w:rsidRPr="00FC04BA" w:rsidRDefault="00F27FB9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73AB90" w14:textId="1531FEA0" w:rsidR="00F27FB9" w:rsidRPr="00FC04BA" w:rsidRDefault="00F27FB9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020E47" w14:textId="7BEA8A13" w:rsidR="0042425C" w:rsidRDefault="0042425C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D1F2C9D" w14:textId="77777777" w:rsidR="00133FE2" w:rsidRDefault="00133FE2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6256B2" w14:textId="77777777" w:rsidR="00133FE2" w:rsidRDefault="00133FE2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0337BA4" w14:textId="77777777" w:rsidR="00133FE2" w:rsidRDefault="00133FE2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7ECA636" w14:textId="77777777" w:rsidR="00133FE2" w:rsidRDefault="00133FE2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61206E2" w14:textId="77777777" w:rsidR="0042425C" w:rsidRPr="00FC04BA" w:rsidRDefault="0042425C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896A75" w14:textId="77777777" w:rsidR="00F27FB9" w:rsidRPr="00FC04BA" w:rsidRDefault="00F27FB9" w:rsidP="007F6C8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1D3CF7E" w14:textId="77777777" w:rsidR="00D21F8B" w:rsidRDefault="00D21F8B" w:rsidP="007A64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42"/>
      </w:tblGrid>
      <w:tr w:rsidR="00F72D4A" w:rsidRPr="00FD52C5" w14:paraId="751E64C4" w14:textId="77777777" w:rsidTr="00133FE2">
        <w:tc>
          <w:tcPr>
            <w:tcW w:w="2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1C855" w14:textId="77777777" w:rsidR="00F72D4A" w:rsidRPr="0006545C" w:rsidRDefault="00F72D4A" w:rsidP="00133FE2">
            <w:pPr>
              <w:spacing w:after="160" w:line="259" w:lineRule="auto"/>
              <w:rPr>
                <w:rFonts w:ascii="Palatino Linotype" w:hAnsi="Palatino Linotype"/>
                <w:b/>
                <w:bCs/>
                <w:color w:val="000000" w:themeColor="text1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F2F82" w14:textId="77777777" w:rsidR="00F72D4A" w:rsidRDefault="00F72D4A" w:rsidP="00D017EA">
            <w:pPr>
              <w:pStyle w:val="ListParagraph"/>
              <w:ind w:left="0"/>
              <w:rPr>
                <w:rFonts w:ascii="Palatino Linotype" w:hAnsi="Palatino Linotype"/>
                <w:b/>
                <w:bCs/>
                <w:color w:val="000000" w:themeColor="text1"/>
              </w:rPr>
            </w:pPr>
          </w:p>
        </w:tc>
      </w:tr>
      <w:tr w:rsidR="00F72D4A" w:rsidRPr="00133FE2" w14:paraId="0586C4A3" w14:textId="77777777" w:rsidTr="00133FE2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78D4C2" w14:textId="677E9822" w:rsidR="00F72D4A" w:rsidRPr="00133FE2" w:rsidRDefault="00133FE2" w:rsidP="00F72D4A">
            <w:pPr>
              <w:spacing w:after="160" w:line="259" w:lineRule="auto"/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133FE2">
              <w:rPr>
                <w:rFonts w:ascii="Roboto" w:hAnsi="Roboto" w:cs="Arial"/>
                <w:iCs/>
                <w:color w:val="000000" w:themeColor="text1"/>
              </w:rPr>
              <w:t>B</w:t>
            </w:r>
            <w:r w:rsidR="00F72D4A" w:rsidRPr="00133FE2">
              <w:rPr>
                <w:rFonts w:ascii="Roboto" w:hAnsi="Roboto" w:cs="Arial"/>
                <w:iCs/>
                <w:color w:val="000000" w:themeColor="text1"/>
              </w:rPr>
              <w:t xml:space="preserve">ased on the information included above, I am referring the person for a Safeguarding Adults Review as I believe they meet the criteria as detailed in Annex A for a </w:t>
            </w:r>
            <w:r w:rsidR="00F72D4A" w:rsidRPr="00133FE2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(</w:t>
            </w:r>
            <w:r w:rsidR="00F72D4A" w:rsidRPr="00133FE2">
              <w:rPr>
                <w:rFonts w:ascii="Roboto" w:hAnsi="Roboto" w:cs="Arial"/>
                <w:b/>
                <w:bCs/>
                <w:i/>
                <w:color w:val="000000" w:themeColor="text1"/>
                <w:sz w:val="18"/>
                <w:szCs w:val="18"/>
              </w:rPr>
              <w:t>delete as appropriate</w:t>
            </w:r>
            <w:r w:rsidR="00F72D4A" w:rsidRPr="00133FE2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)</w:t>
            </w:r>
            <w:r w:rsidR="00F72D4A" w:rsidRPr="00133FE2">
              <w:rPr>
                <w:rFonts w:ascii="Roboto" w:hAnsi="Roboto" w:cs="Arial"/>
                <w:iCs/>
                <w:color w:val="000000" w:themeColor="text1"/>
              </w:rPr>
              <w:t xml:space="preserve"> </w:t>
            </w:r>
          </w:p>
        </w:tc>
      </w:tr>
      <w:tr w:rsidR="00F72D4A" w:rsidRPr="00133FE2" w14:paraId="13DDB2E0" w14:textId="77777777" w:rsidTr="00E37910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F20DA" w14:textId="62A90502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Type 1 Review (</w:t>
            </w:r>
            <w:r w:rsidR="00480945" w:rsidRPr="00133FE2">
              <w:rPr>
                <w:rFonts w:ascii="Roboto" w:hAnsi="Roboto" w:cs="Arial"/>
                <w:b/>
                <w:bCs/>
                <w:color w:val="FFFFFF" w:themeColor="background1"/>
              </w:rPr>
              <w:t>M</w:t>
            </w: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andatory)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4F5E" w14:textId="0CC73976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133FE2">
              <w:rPr>
                <w:rFonts w:ascii="Roboto" w:hAnsi="Roboto" w:cs="Arial"/>
                <w:b/>
                <w:bCs/>
                <w:color w:val="000000" w:themeColor="text1"/>
              </w:rPr>
              <w:t>Yes/No</w:t>
            </w:r>
          </w:p>
        </w:tc>
      </w:tr>
      <w:tr w:rsidR="00F72D4A" w:rsidRPr="00133FE2" w14:paraId="1B884E30" w14:textId="77777777" w:rsidTr="00E37910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E9ED0A" w14:textId="5CEAA7BC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Type 2 Review (</w:t>
            </w:r>
            <w:r w:rsidR="00480945" w:rsidRPr="00133FE2">
              <w:rPr>
                <w:rFonts w:ascii="Roboto" w:hAnsi="Roboto" w:cs="Arial"/>
                <w:b/>
                <w:bCs/>
                <w:color w:val="FFFFFF" w:themeColor="background1"/>
              </w:rPr>
              <w:t>M</w:t>
            </w: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andatory)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77B76" w14:textId="5B476B9A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133FE2">
              <w:rPr>
                <w:rFonts w:ascii="Roboto" w:hAnsi="Roboto" w:cs="Arial"/>
                <w:b/>
                <w:bCs/>
                <w:color w:val="000000" w:themeColor="text1"/>
              </w:rPr>
              <w:t>Yes/No</w:t>
            </w:r>
          </w:p>
        </w:tc>
      </w:tr>
      <w:tr w:rsidR="00F72D4A" w:rsidRPr="00133FE2" w14:paraId="464269D1" w14:textId="77777777" w:rsidTr="00E37910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473A7" w14:textId="5C2E68D3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Type 3 Review (</w:t>
            </w:r>
            <w:r w:rsidR="00480945" w:rsidRPr="00133FE2">
              <w:rPr>
                <w:rFonts w:ascii="Roboto" w:hAnsi="Roboto" w:cs="Arial"/>
                <w:b/>
                <w:bCs/>
                <w:color w:val="FFFFFF" w:themeColor="background1"/>
              </w:rPr>
              <w:t>D</w:t>
            </w:r>
            <w:r w:rsidRPr="00133FE2">
              <w:rPr>
                <w:rFonts w:ascii="Roboto" w:hAnsi="Roboto" w:cs="Arial"/>
                <w:b/>
                <w:bCs/>
                <w:color w:val="FFFFFF" w:themeColor="background1"/>
              </w:rPr>
              <w:t>iscretionary)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58A97" w14:textId="4087956A" w:rsidR="00F72D4A" w:rsidRPr="00133FE2" w:rsidRDefault="00F72D4A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133FE2">
              <w:rPr>
                <w:rFonts w:ascii="Roboto" w:hAnsi="Roboto" w:cs="Arial"/>
                <w:b/>
                <w:bCs/>
                <w:color w:val="000000" w:themeColor="text1"/>
              </w:rPr>
              <w:t>Yes/No</w:t>
            </w:r>
          </w:p>
        </w:tc>
      </w:tr>
    </w:tbl>
    <w:p w14:paraId="237D94E5" w14:textId="77777777" w:rsidR="00867E2B" w:rsidRDefault="00867E2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72D4A" w:rsidRPr="00FD52C5" w14:paraId="78DD345F" w14:textId="77777777" w:rsidTr="00133FE2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E5A8F" w14:textId="1E89B1FA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0A2F2B4" w14:textId="7428969F" w:rsidR="00035DF2" w:rsidRPr="00E37910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E37910"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  <w:t xml:space="preserve">Safeguarding Adult Review (SAR) Sub-Group Decision </w:t>
            </w:r>
          </w:p>
          <w:p w14:paraId="31D7545D" w14:textId="542757A8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  <w:r w:rsidRPr="00133FE2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51A2AC" wp14:editId="0B382F1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88265</wp:posOffset>
                      </wp:positionV>
                      <wp:extent cx="6553200" cy="12001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F9253" w14:textId="29C616AF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385D20BE" w14:textId="77777777" w:rsidR="00035DF2" w:rsidRPr="000D02B5" w:rsidRDefault="00035DF2" w:rsidP="00035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4E713DF4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6962A9CE" w14:textId="1C8866EA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br/>
                                  </w: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  <w:t>………………………………………………………………………………………………………</w:t>
                                  </w:r>
                                </w:p>
                                <w:p w14:paraId="67BDE167" w14:textId="77777777" w:rsidR="00035DF2" w:rsidRDefault="00035DF2" w:rsidP="00035D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A2AC" id="Rectangle 7" o:spid="_x0000_s1028" style="position:absolute;margin-left:.6pt;margin-top:6.95pt;width:516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" filled="f" strokecolor="black [3213]" strokeweight="1pt">
                      <v:textbox>
                        <w:txbxContent>
                          <w:p w14:paraId="08BF9253" w14:textId="29C616AF" w:rsidR="00035DF2" w:rsidRDefault="00035DF2" w:rsidP="00035DF2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385D20BE" w14:textId="77777777" w:rsidR="00035DF2" w:rsidRPr="000D02B5" w:rsidRDefault="00035DF2" w:rsidP="00035DF2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4E713DF4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6962A9CE" w14:textId="1C8866EA" w:rsidR="00035DF2" w:rsidRDefault="00035DF2" w:rsidP="00035DF2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93366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7BDE167" w14:textId="77777777" w:rsidR="00035DF2" w:rsidRDefault="00035DF2" w:rsidP="00035DF2"/>
                        </w:txbxContent>
                      </v:textbox>
                    </v:rect>
                  </w:pict>
                </mc:Fallback>
              </mc:AlternateContent>
            </w:r>
          </w:p>
          <w:p w14:paraId="33C53091" w14:textId="030C604B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18F3D47" w14:textId="6AE3C457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5E789A6" w14:textId="475E99C5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4147387" w14:textId="77777777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4AB58C8A" w14:textId="3F07D32F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468439B" w14:textId="59FCF07D" w:rsidR="00035DF2" w:rsidRPr="00E37910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4CB0570A" w14:textId="47B141E5" w:rsidR="00035DF2" w:rsidRPr="00E37910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E37910"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  <w:t xml:space="preserve">Safeguarding Adult Review (SAR) </w:t>
            </w:r>
            <w:r w:rsidR="00E37910" w:rsidRPr="00E37910"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  <w:t>Joint</w:t>
            </w:r>
            <w:r w:rsidRPr="00E37910"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  <w:t xml:space="preserve"> Chair </w:t>
            </w:r>
          </w:p>
          <w:p w14:paraId="63C9D143" w14:textId="41AC396F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  <w:r w:rsidRPr="00133FE2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B61FBD" wp14:editId="0F966B6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134620</wp:posOffset>
                      </wp:positionV>
                      <wp:extent cx="5953125" cy="11144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6327E1" w14:textId="78DC143C" w:rsidR="001724AD" w:rsidRDefault="001724AD" w:rsidP="001724AD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Print Name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……………………………………………………………………………………</w:t>
                                  </w:r>
                                  <w:r w:rsidR="00035DF2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1407EFD3" w14:textId="77777777" w:rsidR="001724AD" w:rsidRDefault="001724AD" w:rsidP="001724AD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13F7867F" w14:textId="5A139562" w:rsidR="001724AD" w:rsidRDefault="001724AD" w:rsidP="001724AD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……………………………………………………………………………………</w:t>
                                  </w:r>
                                  <w:r w:rsidR="00035DF2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</w:t>
                                  </w:r>
                                </w:p>
                                <w:p w14:paraId="0FFDD382" w14:textId="77777777" w:rsidR="001724AD" w:rsidRDefault="001724AD" w:rsidP="001724AD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1EEFD26E" w14:textId="274CC306" w:rsidR="001724AD" w:rsidRDefault="001724AD" w:rsidP="001724AD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  <w:p w14:paraId="71688EA4" w14:textId="77777777" w:rsidR="001724AD" w:rsidRDefault="001724AD" w:rsidP="001724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53350AC2" w14:textId="77777777" w:rsidR="001724AD" w:rsidRDefault="001724AD" w:rsidP="001724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34EAA4F2" w14:textId="77777777" w:rsidR="001724AD" w:rsidRDefault="001724AD" w:rsidP="001724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28C6A40B" w14:textId="77777777" w:rsidR="001724AD" w:rsidRPr="000D02B5" w:rsidRDefault="001724AD" w:rsidP="001724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67900273" w14:textId="77777777" w:rsidR="001724AD" w:rsidRDefault="001724AD" w:rsidP="001724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61FBD" id="Rectangle 6" o:spid="_x0000_s1029" style="position:absolute;margin-left:11.85pt;margin-top:10.6pt;width:468.7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" filled="f" stroked="f" strokeweight="1pt">
                      <v:textbox>
                        <w:txbxContent>
                          <w:p w14:paraId="6D6327E1" w14:textId="78DC143C" w:rsidR="001724AD" w:rsidRDefault="001724AD" w:rsidP="001724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Print Name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</w:t>
                            </w:r>
                            <w:r w:rsidR="00035D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1407EFD3" w14:textId="77777777" w:rsidR="001724AD" w:rsidRDefault="001724AD" w:rsidP="001724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3F7867F" w14:textId="5A139562" w:rsidR="001724AD" w:rsidRDefault="001724AD" w:rsidP="001724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</w:t>
                            </w:r>
                            <w:r w:rsidR="00035D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</w:p>
                          <w:p w14:paraId="0FFDD382" w14:textId="77777777" w:rsidR="001724AD" w:rsidRDefault="001724AD" w:rsidP="001724AD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1EEFD26E" w14:textId="274CC306" w:rsidR="001724AD" w:rsidRDefault="001724AD" w:rsidP="001724AD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9336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71688EA4" w14:textId="77777777" w:rsidR="001724AD" w:rsidRDefault="001724AD" w:rsidP="001724AD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53350AC2" w14:textId="77777777" w:rsidR="001724AD" w:rsidRDefault="001724AD" w:rsidP="001724AD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34EAA4F2" w14:textId="77777777" w:rsidR="001724AD" w:rsidRDefault="001724AD" w:rsidP="001724AD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28C6A40B" w14:textId="77777777" w:rsidR="001724AD" w:rsidRPr="000D02B5" w:rsidRDefault="001724AD" w:rsidP="001724AD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67900273" w14:textId="77777777" w:rsidR="001724AD" w:rsidRDefault="001724AD" w:rsidP="001724AD"/>
                        </w:txbxContent>
                      </v:textbox>
                    </v:rect>
                  </w:pict>
                </mc:Fallback>
              </mc:AlternateContent>
            </w:r>
          </w:p>
          <w:p w14:paraId="21E18DA8" w14:textId="2E71AD00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2B53D28" w14:textId="6905D46D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3640AB2" w14:textId="757DE2B5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FEC1E70" w14:textId="43218D6B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BF27349" w14:textId="77777777" w:rsidR="00035DF2" w:rsidRPr="00133FE2" w:rsidRDefault="00035DF2" w:rsidP="00D017EA">
            <w:pPr>
              <w:pStyle w:val="ListParagraph"/>
              <w:ind w:left="0"/>
              <w:rPr>
                <w:rFonts w:ascii="Roboto" w:hAnsi="Roboto" w:cs="Arial"/>
                <w:b/>
                <w:bCs/>
                <w:color w:val="993366"/>
                <w:sz w:val="28"/>
                <w:szCs w:val="28"/>
              </w:rPr>
            </w:pPr>
          </w:p>
          <w:p w14:paraId="5E7BDDE0" w14:textId="49E7C80D" w:rsidR="001724AD" w:rsidRPr="00E37910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A6A6A6" w:themeColor="background1" w:themeShade="A6"/>
              </w:rPr>
            </w:pPr>
            <w:r w:rsidRPr="00E37910">
              <w:rPr>
                <w:rFonts w:ascii="Roboto" w:hAnsi="Roboto" w:cs="Arial"/>
                <w:b/>
                <w:bCs/>
                <w:color w:val="A6A6A6" w:themeColor="background1" w:themeShade="A6"/>
                <w:sz w:val="28"/>
                <w:szCs w:val="28"/>
              </w:rPr>
              <w:t xml:space="preserve">Independent Chair </w:t>
            </w:r>
          </w:p>
          <w:p w14:paraId="63E42C26" w14:textId="39002BD3" w:rsidR="001724AD" w:rsidRPr="00133FE2" w:rsidRDefault="001724AD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6C81E46F" w14:textId="569E04D5" w:rsidR="001724AD" w:rsidRPr="00133FE2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  <w:r w:rsidRPr="00133FE2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1D82FB" wp14:editId="49D2060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3810</wp:posOffset>
                      </wp:positionV>
                      <wp:extent cx="5953125" cy="11144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CAD36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Print Name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…………………………………………………………………………………….</w:t>
                                  </w:r>
                                </w:p>
                                <w:p w14:paraId="457DC1EA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04850AEC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………………………………………………………………………………………</w:t>
                                  </w:r>
                                </w:p>
                                <w:p w14:paraId="7F00BC33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5A40E0C5" w14:textId="77777777" w:rsidR="00035DF2" w:rsidRDefault="00035DF2" w:rsidP="00035DF2">
                                  <w:pP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  <w:r w:rsidRPr="00035D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  <w:p w14:paraId="05FBC34E" w14:textId="77777777" w:rsidR="00035DF2" w:rsidRDefault="00035DF2" w:rsidP="00035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268043BB" w14:textId="77777777" w:rsidR="00035DF2" w:rsidRDefault="00035DF2" w:rsidP="00035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21B31FD9" w14:textId="77777777" w:rsidR="00035DF2" w:rsidRDefault="00035DF2" w:rsidP="00035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6FD9832C" w14:textId="77777777" w:rsidR="00035DF2" w:rsidRPr="000D02B5" w:rsidRDefault="00035DF2" w:rsidP="00035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993366"/>
                                    </w:rPr>
                                  </w:pPr>
                                </w:p>
                                <w:p w14:paraId="068A29CC" w14:textId="77777777" w:rsidR="00035DF2" w:rsidRDefault="00035DF2" w:rsidP="00035D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82FB" id="Rectangle 5" o:spid="_x0000_s1030" style="position:absolute;margin-left:12pt;margin-top:.3pt;width:468.75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" filled="f" stroked="f" strokeweight="1pt">
                      <v:textbox>
                        <w:txbxContent>
                          <w:p w14:paraId="52ACAD36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Print Name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…………………………………………………………………………………….</w:t>
                            </w:r>
                          </w:p>
                          <w:p w14:paraId="457DC1EA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4850AEC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7F00BC33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5A40E0C5" w14:textId="77777777" w:rsidR="00035DF2" w:rsidRDefault="00035DF2" w:rsidP="00035DF2">
                            <w:pPr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  <w:r w:rsidRPr="00035DF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9336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05FBC34E" w14:textId="77777777" w:rsidR="00035DF2" w:rsidRDefault="00035DF2" w:rsidP="00035DF2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268043BB" w14:textId="77777777" w:rsidR="00035DF2" w:rsidRDefault="00035DF2" w:rsidP="00035DF2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21B31FD9" w14:textId="77777777" w:rsidR="00035DF2" w:rsidRDefault="00035DF2" w:rsidP="00035DF2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6FD9832C" w14:textId="77777777" w:rsidR="00035DF2" w:rsidRPr="000D02B5" w:rsidRDefault="00035DF2" w:rsidP="00035DF2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</w:rPr>
                            </w:pPr>
                          </w:p>
                          <w:p w14:paraId="068A29CC" w14:textId="77777777" w:rsidR="00035DF2" w:rsidRDefault="00035DF2" w:rsidP="00035DF2"/>
                        </w:txbxContent>
                      </v:textbox>
                    </v:rect>
                  </w:pict>
                </mc:Fallback>
              </mc:AlternateContent>
            </w:r>
          </w:p>
          <w:p w14:paraId="0A475893" w14:textId="6FA3C58E" w:rsidR="001724AD" w:rsidRPr="00133FE2" w:rsidRDefault="001724AD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0586865A" w14:textId="30D68585" w:rsidR="001724AD" w:rsidRPr="00133FE2" w:rsidRDefault="001724AD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681DAFE4" w14:textId="77777777" w:rsidR="00035DF2" w:rsidRPr="00133FE2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703E48C6" w14:textId="77777777" w:rsidR="00035DF2" w:rsidRPr="00133FE2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22C7327F" w14:textId="77777777" w:rsidR="00035DF2" w:rsidRPr="00133FE2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5D034508" w14:textId="77777777" w:rsidR="00035DF2" w:rsidRDefault="00035DF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2D960D3E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7F96B996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33896EA4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01D35625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47AD1B4F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574914D6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0FB45F33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54A499A8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40B42D6C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28C7CE68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620A2E8F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609DD7B4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313FBFCF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391CCBD3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1F3ED4BA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19FA050B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4B2A8059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3A08AB81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47A5D07A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71EF0C64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7BD39E1B" w14:textId="77777777" w:rsidR="00133FE2" w:rsidRDefault="00133FE2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5AB1A98B" w14:textId="77777777" w:rsidR="007E0F0E" w:rsidRPr="00133FE2" w:rsidRDefault="007E0F0E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  <w:p w14:paraId="5C77BEBD" w14:textId="7911109F" w:rsidR="001724AD" w:rsidRPr="00133FE2" w:rsidRDefault="001724AD" w:rsidP="00D017EA">
            <w:pPr>
              <w:pStyle w:val="ListParagraph"/>
              <w:ind w:left="0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</w:tr>
      <w:tr w:rsidR="00F27FB9" w:rsidRPr="001D2874" w14:paraId="04429E9A" w14:textId="77777777" w:rsidTr="00E379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1452252" w14:textId="705E3A1C" w:rsidR="00F27FB9" w:rsidRPr="00AF3B83" w:rsidRDefault="00F72D4A" w:rsidP="00AF3B83">
            <w:pPr>
              <w:rPr>
                <w:rFonts w:ascii="Cambria Math" w:hAnsi="Cambria Math"/>
                <w:b/>
                <w:sz w:val="28"/>
                <w:szCs w:val="28"/>
              </w:rPr>
            </w:pPr>
            <w:r>
              <w:rPr>
                <w:rFonts w:ascii="Palatino Linotype" w:hAnsi="Palatino Linotype" w:cs="Arial"/>
                <w:i/>
                <w:color w:val="000000" w:themeColor="text1"/>
              </w:rPr>
              <w:lastRenderedPageBreak/>
              <w:br w:type="page"/>
            </w:r>
            <w:r w:rsidR="00F27FB9" w:rsidRPr="001D2874">
              <w:rPr>
                <w:rFonts w:ascii="Palatino Linotype" w:hAnsi="Palatino Linotype" w:cs="Arial"/>
                <w:b/>
                <w:i/>
                <w:sz w:val="28"/>
                <w:szCs w:val="28"/>
              </w:rPr>
              <w:br w:type="page"/>
            </w:r>
            <w:r w:rsidR="00F27FB9" w:rsidRPr="00AF3B83">
              <w:rPr>
                <w:rFonts w:ascii="Cambria Math" w:hAnsi="Cambria Math"/>
                <w:b/>
                <w:color w:val="FFFFFF" w:themeColor="background1"/>
                <w:sz w:val="28"/>
                <w:szCs w:val="28"/>
              </w:rPr>
              <w:t>Annex A - The Criteria for a SAR</w:t>
            </w:r>
          </w:p>
        </w:tc>
      </w:tr>
      <w:tr w:rsidR="001D2874" w:rsidRPr="00C15229" w14:paraId="38276CBE" w14:textId="77777777" w:rsidTr="00133FE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AC43E" w14:textId="77777777" w:rsidR="001D2874" w:rsidRPr="00FD52C5" w:rsidRDefault="001D2874" w:rsidP="001D2874">
            <w:pPr>
              <w:jc w:val="center"/>
              <w:rPr>
                <w:rFonts w:ascii="Palatino Linotype" w:hAnsi="Palatino Linotype" w:cs="Arial"/>
                <w:b/>
                <w:i/>
              </w:rPr>
            </w:pPr>
          </w:p>
        </w:tc>
      </w:tr>
      <w:tr w:rsidR="00F27FB9" w:rsidRPr="00C15229" w14:paraId="0EC2BADB" w14:textId="77777777" w:rsidTr="00E37910">
        <w:tc>
          <w:tcPr>
            <w:tcW w:w="50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03F4F6F" w14:textId="47D742DF" w:rsidR="00AF3B83" w:rsidRPr="00AF3B83" w:rsidRDefault="00F72D4A" w:rsidP="007F6C8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F3B83">
              <w:rPr>
                <w:rFonts w:ascii="Arial" w:hAnsi="Arial" w:cs="Arial"/>
                <w:b/>
                <w:color w:val="FFFFFF" w:themeColor="background1"/>
              </w:rPr>
              <w:t>Type</w:t>
            </w:r>
            <w:r w:rsidR="00F27FB9" w:rsidRPr="00AF3B83">
              <w:rPr>
                <w:rFonts w:ascii="Arial" w:hAnsi="Arial" w:cs="Arial"/>
                <w:b/>
                <w:color w:val="FFFFFF" w:themeColor="background1"/>
              </w:rPr>
              <w:t xml:space="preserve"> 1: Adult has Died</w:t>
            </w:r>
          </w:p>
          <w:p w14:paraId="2DF0ED0C" w14:textId="77777777" w:rsidR="00F27FB9" w:rsidRPr="00C15229" w:rsidRDefault="00F27FB9" w:rsidP="007F6C86">
            <w:pPr>
              <w:rPr>
                <w:rFonts w:ascii="Palatino Linotype" w:hAnsi="Palatino Linotype"/>
              </w:rPr>
            </w:pPr>
            <w:r w:rsidRPr="00AF3B83">
              <w:rPr>
                <w:rFonts w:ascii="Arial" w:hAnsi="Arial" w:cs="Arial"/>
                <w:color w:val="FFFFFF" w:themeColor="background1"/>
              </w:rPr>
              <w:t>Safeguarding Boards must arrange a Safeguarding Adult Review when:</w:t>
            </w:r>
          </w:p>
        </w:tc>
      </w:tr>
      <w:tr w:rsidR="00F27FB9" w:rsidRPr="00C15229" w14:paraId="0119A3D7" w14:textId="77777777" w:rsidTr="00133FE2">
        <w:tc>
          <w:tcPr>
            <w:tcW w:w="5000" w:type="pct"/>
            <w:shd w:val="clear" w:color="auto" w:fill="auto"/>
          </w:tcPr>
          <w:p w14:paraId="3E745E61" w14:textId="5E4350AC" w:rsidR="00F27FB9" w:rsidRPr="00AF3B83" w:rsidRDefault="00F27FB9" w:rsidP="00AF3B8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An adult with care and support needs</w:t>
            </w:r>
            <w:r w:rsidR="00AF3B83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 xml:space="preserve"> </w:t>
            </w:r>
          </w:p>
          <w:p w14:paraId="5DFE5542" w14:textId="498A2710" w:rsidR="00AF3B83" w:rsidRPr="00AF3B83" w:rsidRDefault="00AF3B83" w:rsidP="00AF3B83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</w:tr>
      <w:tr w:rsidR="00F27FB9" w:rsidRPr="00C15229" w14:paraId="6EFCA6BB" w14:textId="77777777" w:rsidTr="00133FE2">
        <w:tc>
          <w:tcPr>
            <w:tcW w:w="5000" w:type="pct"/>
            <w:shd w:val="clear" w:color="auto" w:fill="auto"/>
          </w:tcPr>
          <w:p w14:paraId="1B9D9D3D" w14:textId="577AD08B" w:rsidR="00F27FB9" w:rsidRDefault="00F27FB9" w:rsidP="00AF3B8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Dies as a result of abuse or neglect (whether known or suspected)</w:t>
            </w:r>
            <w:r w:rsidR="00AF3B83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</w:p>
          <w:p w14:paraId="0C8F42A7" w14:textId="70E003FE" w:rsidR="00AF3B83" w:rsidRPr="00AF3B83" w:rsidRDefault="00AF3B83" w:rsidP="00AF3B83">
            <w:pPr>
              <w:pStyle w:val="ListParagraph"/>
              <w:ind w:left="1080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F27FB9" w:rsidRPr="00C15229" w14:paraId="55FF73F9" w14:textId="77777777" w:rsidTr="00133FE2">
        <w:tc>
          <w:tcPr>
            <w:tcW w:w="5000" w:type="pct"/>
            <w:shd w:val="clear" w:color="auto" w:fill="auto"/>
          </w:tcPr>
          <w:p w14:paraId="109C4493" w14:textId="3DC418E5" w:rsidR="00F27FB9" w:rsidRPr="00AF3B83" w:rsidRDefault="00F27FB9" w:rsidP="00AF3B8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and there is concern that partner agencies could have worked more effectively to protect the adult.</w:t>
            </w:r>
          </w:p>
        </w:tc>
      </w:tr>
      <w:tr w:rsidR="00D77100" w:rsidRPr="00D77100" w14:paraId="53A2FE8E" w14:textId="77777777" w:rsidTr="00133FE2">
        <w:tc>
          <w:tcPr>
            <w:tcW w:w="5000" w:type="pct"/>
            <w:shd w:val="clear" w:color="auto" w:fill="auto"/>
          </w:tcPr>
          <w:p w14:paraId="6138E202" w14:textId="76C9E305" w:rsidR="00D77100" w:rsidRPr="00AF3B83" w:rsidRDefault="00AF3B83" w:rsidP="00AF3B8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B0C0C"/>
                <w:sz w:val="22"/>
                <w:szCs w:val="22"/>
                <w:shd w:val="clear" w:color="auto" w:fill="FFFFFF"/>
              </w:rPr>
              <w:br/>
            </w:r>
            <w:r w:rsidR="00D77100" w:rsidRPr="00AF3B83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All three</w:t>
            </w:r>
            <w:r w:rsidRPr="00AF3B83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 points (A-C) of the</w:t>
            </w:r>
            <w:r w:rsidR="00D77100" w:rsidRPr="00AF3B83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 criteria must be met</w:t>
            </w:r>
            <w:r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.</w:t>
            </w:r>
          </w:p>
          <w:p w14:paraId="5BF7FC9D" w14:textId="343E09F5" w:rsidR="00AF3B83" w:rsidRPr="00AF3B83" w:rsidRDefault="00AF3B83" w:rsidP="00AF3B83">
            <w:pPr>
              <w:jc w:val="center"/>
              <w:rPr>
                <w:rFonts w:ascii="Arial" w:hAnsi="Arial" w:cs="Arial"/>
                <w:i/>
                <w:iCs/>
                <w:color w:val="0B0C0C"/>
                <w:sz w:val="22"/>
                <w:szCs w:val="22"/>
                <w:shd w:val="clear" w:color="auto" w:fill="FFFFFF"/>
              </w:rPr>
            </w:pPr>
          </w:p>
        </w:tc>
      </w:tr>
      <w:tr w:rsidR="00F27FB9" w:rsidRPr="001D2874" w14:paraId="62827BC8" w14:textId="77777777" w:rsidTr="00E37910">
        <w:tc>
          <w:tcPr>
            <w:tcW w:w="5000" w:type="pct"/>
            <w:shd w:val="clear" w:color="auto" w:fill="BFBFBF" w:themeFill="background1" w:themeFillShade="BF"/>
          </w:tcPr>
          <w:p w14:paraId="4410F69E" w14:textId="34F1DF23" w:rsidR="00F27FB9" w:rsidRPr="00AF3B83" w:rsidRDefault="00F72D4A" w:rsidP="001D287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3B83">
              <w:rPr>
                <w:rFonts w:ascii="Arial" w:hAnsi="Arial" w:cs="Arial"/>
                <w:b/>
                <w:bCs/>
                <w:color w:val="FFFFFF" w:themeColor="background1"/>
              </w:rPr>
              <w:t>Type</w:t>
            </w:r>
            <w:r w:rsidR="00F27FB9" w:rsidRPr="00AF3B8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2: Adult has not Died</w:t>
            </w:r>
          </w:p>
          <w:p w14:paraId="59D1D919" w14:textId="77777777" w:rsidR="00F27FB9" w:rsidRPr="001D2874" w:rsidRDefault="00F27FB9" w:rsidP="001D2874">
            <w:pPr>
              <w:rPr>
                <w:rFonts w:ascii="Palatino Linotype" w:hAnsi="Palatino Linotype"/>
              </w:rPr>
            </w:pPr>
            <w:r w:rsidRPr="00AF3B83">
              <w:rPr>
                <w:rFonts w:ascii="Arial" w:hAnsi="Arial" w:cs="Arial"/>
                <w:color w:val="FFFFFF" w:themeColor="background1"/>
              </w:rPr>
              <w:t>Safeguarding Boards must also arrange a Safeguarding Adult Review when:</w:t>
            </w:r>
          </w:p>
        </w:tc>
      </w:tr>
      <w:tr w:rsidR="00F27FB9" w:rsidRPr="00C15229" w14:paraId="3443B6B9" w14:textId="77777777" w:rsidTr="00133FE2">
        <w:tc>
          <w:tcPr>
            <w:tcW w:w="5000" w:type="pct"/>
            <w:shd w:val="clear" w:color="auto" w:fill="auto"/>
          </w:tcPr>
          <w:p w14:paraId="72BAB39C" w14:textId="2DBE250E" w:rsidR="00F27FB9" w:rsidRDefault="00F27FB9" w:rsidP="00AF3B83">
            <w:pPr>
              <w:numPr>
                <w:ilvl w:val="0"/>
                <w:numId w:val="9"/>
              </w:numPr>
              <w:ind w:left="1025" w:hanging="283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An adult with care and support needs</w:t>
            </w:r>
            <w:r w:rsidR="00AF3B83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</w:p>
          <w:p w14:paraId="495A9CF1" w14:textId="44121B56" w:rsidR="00AF3B83" w:rsidRPr="00AF3B83" w:rsidRDefault="00AF3B83" w:rsidP="00AF3B83">
            <w:pPr>
              <w:ind w:left="720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F27FB9" w:rsidRPr="00C15229" w14:paraId="617A60DE" w14:textId="77777777" w:rsidTr="00133FE2">
        <w:tc>
          <w:tcPr>
            <w:tcW w:w="5000" w:type="pct"/>
            <w:shd w:val="clear" w:color="auto" w:fill="auto"/>
          </w:tcPr>
          <w:p w14:paraId="50E501DA" w14:textId="72A04B92" w:rsidR="00F27FB9" w:rsidRDefault="00F27FB9" w:rsidP="00AF3B83">
            <w:pPr>
              <w:numPr>
                <w:ilvl w:val="0"/>
                <w:numId w:val="9"/>
              </w:numPr>
              <w:ind w:left="1025" w:hanging="283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has not died, but the</w:t>
            </w:r>
            <w:r w:rsidRPr="00AF3B83">
              <w:rPr>
                <w:rStyle w:val="apple-converted-space"/>
                <w:rFonts w:ascii="Arial" w:hAnsi="Arial" w:cs="Arial"/>
                <w:color w:val="0B0C0C"/>
                <w:shd w:val="clear" w:color="auto" w:fill="FFFFFF"/>
              </w:rPr>
              <w:t> </w:t>
            </w:r>
            <w:r w:rsidRPr="00AF3B83">
              <w:rPr>
                <w:rFonts w:ascii="Arial" w:hAnsi="Arial" w:cs="Arial"/>
              </w:rPr>
              <w:t>SAB</w:t>
            </w:r>
            <w:r w:rsidRPr="00AF3B83">
              <w:rPr>
                <w:rStyle w:val="apple-converted-space"/>
                <w:rFonts w:ascii="Arial" w:hAnsi="Arial" w:cs="Arial"/>
                <w:color w:val="0B0C0C"/>
                <w:shd w:val="clear" w:color="auto" w:fill="FFFFFF"/>
              </w:rPr>
              <w:t> </w:t>
            </w: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knows or suspects that the adult has experienced serious abuse or neglect</w:t>
            </w:r>
            <w:r w:rsidR="00AF3B83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</w:p>
          <w:p w14:paraId="4D23622E" w14:textId="0C29A46B" w:rsidR="00AF3B83" w:rsidRPr="00AF3B83" w:rsidRDefault="00AF3B83" w:rsidP="00AF3B83">
            <w:pPr>
              <w:ind w:left="720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F27FB9" w:rsidRPr="00C15229" w14:paraId="590CE4DC" w14:textId="77777777" w:rsidTr="00133FE2">
        <w:tc>
          <w:tcPr>
            <w:tcW w:w="5000" w:type="pct"/>
            <w:shd w:val="clear" w:color="auto" w:fill="auto"/>
          </w:tcPr>
          <w:p w14:paraId="54FF1672" w14:textId="2D610E06" w:rsidR="00F27FB9" w:rsidRPr="00AF3B83" w:rsidRDefault="00F27FB9" w:rsidP="00AF3B83">
            <w:pPr>
              <w:numPr>
                <w:ilvl w:val="0"/>
                <w:numId w:val="9"/>
              </w:numPr>
              <w:ind w:left="1025" w:hanging="261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AF3B83">
              <w:rPr>
                <w:rFonts w:ascii="Arial" w:hAnsi="Arial" w:cs="Arial"/>
                <w:color w:val="0B0C0C"/>
                <w:shd w:val="clear" w:color="auto" w:fill="FFFFFF"/>
              </w:rPr>
              <w:t>and there is concern that partner agencies could have worked more effectively to protect the adult.</w:t>
            </w:r>
          </w:p>
        </w:tc>
      </w:tr>
      <w:tr w:rsidR="00D77100" w:rsidRPr="00D77100" w14:paraId="270B813A" w14:textId="77777777" w:rsidTr="00133FE2">
        <w:tc>
          <w:tcPr>
            <w:tcW w:w="5000" w:type="pct"/>
            <w:shd w:val="clear" w:color="auto" w:fill="auto"/>
          </w:tcPr>
          <w:p w14:paraId="29D86534" w14:textId="6DAF3D27" w:rsidR="00AF3B83" w:rsidRPr="00AF3B83" w:rsidRDefault="00AF3B83" w:rsidP="00AF3B8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B0C0C"/>
                <w:sz w:val="22"/>
                <w:szCs w:val="22"/>
                <w:shd w:val="clear" w:color="auto" w:fill="FFFFFF"/>
              </w:rPr>
              <w:br/>
            </w:r>
            <w:r w:rsidRPr="00AF3B83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All three points (A-C) of the criteria must be met</w:t>
            </w:r>
            <w:r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.</w:t>
            </w:r>
          </w:p>
          <w:p w14:paraId="76549CAD" w14:textId="21FE02E9" w:rsidR="00D77100" w:rsidRPr="00D77100" w:rsidRDefault="00D77100" w:rsidP="00D017EA">
            <w:pPr>
              <w:jc w:val="center"/>
              <w:rPr>
                <w:rFonts w:ascii="Palatino Linotype" w:hAnsi="Palatino Linotype" w:cs="Arial"/>
                <w:i/>
                <w:iCs/>
                <w:color w:val="0B0C0C"/>
                <w:shd w:val="clear" w:color="auto" w:fill="FFFFFF"/>
              </w:rPr>
            </w:pPr>
          </w:p>
        </w:tc>
      </w:tr>
      <w:tr w:rsidR="00F27FB9" w:rsidRPr="00C15229" w14:paraId="53F88F29" w14:textId="77777777" w:rsidTr="00133FE2">
        <w:tc>
          <w:tcPr>
            <w:tcW w:w="5000" w:type="pct"/>
            <w:shd w:val="clear" w:color="auto" w:fill="auto"/>
          </w:tcPr>
          <w:p w14:paraId="55D47E27" w14:textId="62C5E9DA" w:rsidR="00762706" w:rsidRPr="00762706" w:rsidRDefault="00762706" w:rsidP="00762706">
            <w:pPr>
              <w:jc w:val="center"/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br/>
            </w:r>
            <w:r w:rsidR="00F27FB9" w:rsidRPr="00762706"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t>In the context of</w:t>
            </w:r>
            <w:r w:rsidR="00F27FB9" w:rsidRPr="00762706">
              <w:rPr>
                <w:rStyle w:val="apple-converted-space"/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t> </w:t>
            </w:r>
            <w:r w:rsidR="00F27FB9" w:rsidRPr="00762706">
              <w:rPr>
                <w:rFonts w:ascii="Arial" w:hAnsi="Arial" w:cs="Arial"/>
                <w:i/>
                <w:sz w:val="20"/>
                <w:szCs w:val="20"/>
              </w:rPr>
              <w:t>SARs</w:t>
            </w:r>
            <w:r w:rsidR="00F27FB9" w:rsidRPr="00762706"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t xml:space="preserve">, something can be considered serious abuse or neglect where, for example the individual would have been likely to have died but for an </w:t>
            </w:r>
            <w:r w:rsidRPr="00762706"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t>intervention or</w:t>
            </w:r>
            <w:r w:rsidR="00F27FB9" w:rsidRPr="00762706"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t xml:space="preserve"> has suffered permanent harm or has reduced capacity or quality of life (whether because of physical or psychological effects) as a result of the abuse or neglect.</w:t>
            </w:r>
            <w:r>
              <w:rPr>
                <w:rFonts w:ascii="Arial" w:hAnsi="Arial" w:cs="Arial"/>
                <w:i/>
                <w:color w:val="0B0C0C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F27FB9" w:rsidRPr="001D2874" w14:paraId="148BF24C" w14:textId="77777777" w:rsidTr="00E37910">
        <w:tc>
          <w:tcPr>
            <w:tcW w:w="5000" w:type="pct"/>
            <w:shd w:val="clear" w:color="auto" w:fill="BFBFBF" w:themeFill="background1" w:themeFillShade="BF"/>
          </w:tcPr>
          <w:p w14:paraId="0198EE71" w14:textId="7A4D0A67" w:rsidR="00F27FB9" w:rsidRPr="00762706" w:rsidRDefault="00F72D4A" w:rsidP="001D287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62706">
              <w:rPr>
                <w:rFonts w:ascii="Arial" w:hAnsi="Arial" w:cs="Arial"/>
                <w:b/>
                <w:bCs/>
                <w:color w:val="FFFFFF" w:themeColor="background1"/>
              </w:rPr>
              <w:t>Type</w:t>
            </w:r>
            <w:r w:rsidR="00F27FB9" w:rsidRPr="0076270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3: Discretionary Review</w:t>
            </w:r>
          </w:p>
          <w:p w14:paraId="630010A8" w14:textId="77777777" w:rsidR="00F27FB9" w:rsidRPr="001D2874" w:rsidRDefault="00F27FB9" w:rsidP="001D2874">
            <w:pPr>
              <w:rPr>
                <w:rFonts w:ascii="Palatino Linotype" w:hAnsi="Palatino Linotype"/>
              </w:rPr>
            </w:pPr>
            <w:r w:rsidRPr="00762706">
              <w:rPr>
                <w:rFonts w:ascii="Arial" w:hAnsi="Arial" w:cs="Arial"/>
                <w:color w:val="FFFFFF" w:themeColor="background1"/>
              </w:rPr>
              <w:t>Safeguarding Boards can choose to arrange for a Safeguarding Adult Review (a discretionary SAR) when a case does not fulfil the above criteria and when:</w:t>
            </w:r>
          </w:p>
        </w:tc>
      </w:tr>
      <w:tr w:rsidR="00F27FB9" w:rsidRPr="00C15229" w14:paraId="29C39971" w14:textId="77777777" w:rsidTr="00133FE2">
        <w:tc>
          <w:tcPr>
            <w:tcW w:w="5000" w:type="pct"/>
            <w:shd w:val="clear" w:color="auto" w:fill="auto"/>
          </w:tcPr>
          <w:p w14:paraId="1E666140" w14:textId="77777777" w:rsidR="00F27FB9" w:rsidRPr="00762706" w:rsidRDefault="00F27FB9" w:rsidP="00762706">
            <w:pPr>
              <w:numPr>
                <w:ilvl w:val="0"/>
                <w:numId w:val="10"/>
              </w:numPr>
              <w:ind w:left="1025" w:hanging="283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762706">
              <w:rPr>
                <w:rFonts w:ascii="Arial" w:hAnsi="Arial" w:cs="Arial"/>
                <w:color w:val="0B0C0C"/>
                <w:shd w:val="clear" w:color="auto" w:fill="FFFFFF"/>
              </w:rPr>
              <w:t>The case involves an adult with care and support needs, AND</w:t>
            </w:r>
            <w:r w:rsidR="00762706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</w:p>
          <w:p w14:paraId="0B07152A" w14:textId="4E04D6D5" w:rsidR="00762706" w:rsidRPr="00762706" w:rsidRDefault="00762706" w:rsidP="00762706">
            <w:pPr>
              <w:ind w:left="1025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F27FB9" w:rsidRPr="00C15229" w14:paraId="5EB3E93D" w14:textId="77777777" w:rsidTr="00133FE2">
        <w:tc>
          <w:tcPr>
            <w:tcW w:w="5000" w:type="pct"/>
            <w:shd w:val="clear" w:color="auto" w:fill="auto"/>
          </w:tcPr>
          <w:p w14:paraId="6D0985FE" w14:textId="77777777" w:rsidR="00F27FB9" w:rsidRPr="00762706" w:rsidRDefault="00F27FB9" w:rsidP="00762706">
            <w:pPr>
              <w:numPr>
                <w:ilvl w:val="0"/>
                <w:numId w:val="10"/>
              </w:numPr>
              <w:ind w:left="1025" w:hanging="283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762706">
              <w:rPr>
                <w:rFonts w:ascii="Arial" w:hAnsi="Arial" w:cs="Arial"/>
                <w:color w:val="0B0C0C"/>
                <w:shd w:val="clear" w:color="auto" w:fill="FFFFFF"/>
              </w:rPr>
              <w:t>the review will help promote effective learning and improvement action to prevent future deaths or serious harm occurring again, OR</w:t>
            </w:r>
            <w:r w:rsidR="00762706">
              <w:rPr>
                <w:rFonts w:ascii="Arial" w:hAnsi="Arial" w:cs="Arial"/>
                <w:color w:val="0B0C0C"/>
                <w:shd w:val="clear" w:color="auto" w:fill="FFFFFF"/>
              </w:rPr>
              <w:t>;</w:t>
            </w:r>
          </w:p>
          <w:p w14:paraId="378404AB" w14:textId="58AD8FE4" w:rsidR="00762706" w:rsidRPr="00762706" w:rsidRDefault="00762706" w:rsidP="00762706">
            <w:pPr>
              <w:ind w:left="1025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F27FB9" w:rsidRPr="00C15229" w14:paraId="1B9354A2" w14:textId="77777777" w:rsidTr="00133FE2">
        <w:tc>
          <w:tcPr>
            <w:tcW w:w="5000" w:type="pct"/>
            <w:shd w:val="clear" w:color="auto" w:fill="auto"/>
          </w:tcPr>
          <w:p w14:paraId="6E57A6D8" w14:textId="77777777" w:rsidR="00F27FB9" w:rsidRDefault="00F27FB9" w:rsidP="00762706">
            <w:pPr>
              <w:numPr>
                <w:ilvl w:val="0"/>
                <w:numId w:val="10"/>
              </w:numPr>
              <w:ind w:left="1025" w:hanging="283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762706">
              <w:rPr>
                <w:rFonts w:ascii="Arial" w:hAnsi="Arial" w:cs="Arial"/>
                <w:color w:val="0B0C0C"/>
                <w:shd w:val="clear" w:color="auto" w:fill="FFFFFF"/>
              </w:rPr>
              <w:t>the review will be used to explore examples of good practice where this is likely to identify lessons that can be applied to future cases.</w:t>
            </w:r>
          </w:p>
          <w:p w14:paraId="3CFEF1E9" w14:textId="3054933D" w:rsidR="00762706" w:rsidRPr="00762706" w:rsidRDefault="00762706" w:rsidP="00762706">
            <w:pPr>
              <w:ind w:left="1025"/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</w:tr>
      <w:tr w:rsidR="00D77100" w:rsidRPr="00D77100" w14:paraId="72EDED28" w14:textId="77777777" w:rsidTr="00133FE2">
        <w:tc>
          <w:tcPr>
            <w:tcW w:w="5000" w:type="pct"/>
            <w:shd w:val="clear" w:color="auto" w:fill="auto"/>
          </w:tcPr>
          <w:p w14:paraId="570CC72C" w14:textId="77777777" w:rsidR="00D77100" w:rsidRDefault="00D77100" w:rsidP="00D017EA">
            <w:pPr>
              <w:jc w:val="center"/>
              <w:rPr>
                <w:rFonts w:ascii="Palatino Linotype" w:hAnsi="Palatino Linotype" w:cs="Arial"/>
                <w:i/>
                <w:iCs/>
                <w:color w:val="0B0C0C"/>
                <w:shd w:val="clear" w:color="auto" w:fill="FFFFFF"/>
              </w:rPr>
            </w:pPr>
          </w:p>
          <w:p w14:paraId="38ADA273" w14:textId="26B00A12" w:rsidR="00D77100" w:rsidRPr="00762706" w:rsidRDefault="00D77100" w:rsidP="00D017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</w:pPr>
            <w:r w:rsidRP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Criteria </w:t>
            </w:r>
            <w:r w:rsid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A</w:t>
            </w:r>
            <w:r w:rsidRP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) and </w:t>
            </w:r>
            <w:r w:rsid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B</w:t>
            </w:r>
            <w:r w:rsidRP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) OR </w:t>
            </w:r>
            <w:r w:rsid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A</w:t>
            </w:r>
            <w:r w:rsidRP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 xml:space="preserve">) and </w:t>
            </w:r>
            <w:r w:rsid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C</w:t>
            </w:r>
            <w:r w:rsidRP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) must be met</w:t>
            </w:r>
            <w:r w:rsidR="00762706">
              <w:rPr>
                <w:rFonts w:ascii="Arial" w:hAnsi="Arial" w:cs="Arial"/>
                <w:b/>
                <w:bCs/>
                <w:i/>
                <w:iCs/>
                <w:color w:val="0B0C0C"/>
                <w:sz w:val="22"/>
                <w:szCs w:val="22"/>
                <w:shd w:val="clear" w:color="auto" w:fill="FFFFFF"/>
              </w:rPr>
              <w:t>.</w:t>
            </w:r>
          </w:p>
          <w:p w14:paraId="5301462C" w14:textId="47057D88" w:rsidR="00D77100" w:rsidRPr="00D77100" w:rsidRDefault="00D77100" w:rsidP="00D017EA">
            <w:pPr>
              <w:jc w:val="center"/>
              <w:rPr>
                <w:rFonts w:ascii="Palatino Linotype" w:hAnsi="Palatino Linotype" w:cs="Arial"/>
                <w:i/>
                <w:iCs/>
                <w:color w:val="0B0C0C"/>
                <w:shd w:val="clear" w:color="auto" w:fill="FFFFFF"/>
              </w:rPr>
            </w:pPr>
          </w:p>
        </w:tc>
      </w:tr>
    </w:tbl>
    <w:p w14:paraId="7E228E49" w14:textId="022E3079" w:rsidR="00F27FB9" w:rsidRDefault="00F27FB9" w:rsidP="00F27FB9"/>
    <w:p w14:paraId="28A844BE" w14:textId="55A6CBCE" w:rsidR="000D02B5" w:rsidRPr="000D02B5" w:rsidRDefault="000D02B5" w:rsidP="000D02B5">
      <w:pPr>
        <w:rPr>
          <w:rFonts w:ascii="Cambria Math" w:hAnsi="Cambria Math" w:cs="Arial"/>
          <w:b/>
          <w:bCs/>
          <w:color w:val="000000" w:themeColor="text1"/>
          <w:sz w:val="28"/>
          <w:szCs w:val="28"/>
        </w:rPr>
      </w:pPr>
      <w:r w:rsidRPr="000D02B5">
        <w:rPr>
          <w:rFonts w:ascii="Cambria Math" w:hAnsi="Cambria Math" w:cs="Arial"/>
          <w:b/>
          <w:bCs/>
          <w:color w:val="000000" w:themeColor="text1"/>
          <w:sz w:val="28"/>
          <w:szCs w:val="28"/>
        </w:rPr>
        <w:t xml:space="preserve">   </w:t>
      </w:r>
    </w:p>
    <w:p w14:paraId="0EB972A5" w14:textId="349BBCCD" w:rsidR="00F27FB9" w:rsidRDefault="00F27FB9"/>
    <w:sectPr w:rsidR="00F27FB9" w:rsidSect="00D21F8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0E7E" w14:textId="77777777" w:rsidR="00DD16FE" w:rsidRDefault="00DD16FE" w:rsidP="00D21F8B">
      <w:r>
        <w:separator/>
      </w:r>
    </w:p>
  </w:endnote>
  <w:endnote w:type="continuationSeparator" w:id="0">
    <w:p w14:paraId="4FA410D4" w14:textId="77777777" w:rsidR="00DD16FE" w:rsidRDefault="00DD16FE" w:rsidP="00D2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578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4AC5A7" w14:textId="1D69D1D4" w:rsidR="00D21F8B" w:rsidRDefault="00D21F8B">
            <w:pPr>
              <w:pStyle w:val="Footer"/>
              <w:jc w:val="right"/>
            </w:pPr>
            <w:r w:rsidRPr="00762706">
              <w:rPr>
                <w:rFonts w:ascii="Cambria Math" w:hAnsi="Cambria Math"/>
              </w:rPr>
              <w:t xml:space="preserve">Page </w:t>
            </w:r>
            <w:r w:rsidRPr="00762706">
              <w:rPr>
                <w:rFonts w:ascii="Cambria Math" w:hAnsi="Cambria Math"/>
                <w:b/>
                <w:bCs/>
              </w:rPr>
              <w:fldChar w:fldCharType="begin"/>
            </w:r>
            <w:r w:rsidRPr="00762706">
              <w:rPr>
                <w:rFonts w:ascii="Cambria Math" w:hAnsi="Cambria Math"/>
                <w:b/>
                <w:bCs/>
              </w:rPr>
              <w:instrText xml:space="preserve"> PAGE </w:instrText>
            </w:r>
            <w:r w:rsidRPr="00762706">
              <w:rPr>
                <w:rFonts w:ascii="Cambria Math" w:hAnsi="Cambria Math"/>
                <w:b/>
                <w:bCs/>
              </w:rPr>
              <w:fldChar w:fldCharType="separate"/>
            </w:r>
            <w:r w:rsidRPr="00762706">
              <w:rPr>
                <w:rFonts w:ascii="Cambria Math" w:hAnsi="Cambria Math"/>
                <w:b/>
                <w:bCs/>
                <w:noProof/>
              </w:rPr>
              <w:t>2</w:t>
            </w:r>
            <w:r w:rsidRPr="00762706">
              <w:rPr>
                <w:rFonts w:ascii="Cambria Math" w:hAnsi="Cambria Math"/>
                <w:b/>
                <w:bCs/>
              </w:rPr>
              <w:fldChar w:fldCharType="end"/>
            </w:r>
            <w:r w:rsidRPr="00762706">
              <w:rPr>
                <w:rFonts w:ascii="Cambria Math" w:hAnsi="Cambria Math"/>
              </w:rPr>
              <w:t xml:space="preserve"> of </w:t>
            </w:r>
            <w:r w:rsidRPr="00762706">
              <w:rPr>
                <w:rFonts w:ascii="Cambria Math" w:hAnsi="Cambria Math"/>
                <w:b/>
                <w:bCs/>
              </w:rPr>
              <w:fldChar w:fldCharType="begin"/>
            </w:r>
            <w:r w:rsidRPr="00762706">
              <w:rPr>
                <w:rFonts w:ascii="Cambria Math" w:hAnsi="Cambria Math"/>
                <w:b/>
                <w:bCs/>
              </w:rPr>
              <w:instrText xml:space="preserve"> NUMPAGES  </w:instrText>
            </w:r>
            <w:r w:rsidRPr="00762706">
              <w:rPr>
                <w:rFonts w:ascii="Cambria Math" w:hAnsi="Cambria Math"/>
                <w:b/>
                <w:bCs/>
              </w:rPr>
              <w:fldChar w:fldCharType="separate"/>
            </w:r>
            <w:r w:rsidRPr="00762706">
              <w:rPr>
                <w:rFonts w:ascii="Cambria Math" w:hAnsi="Cambria Math"/>
                <w:b/>
                <w:bCs/>
                <w:noProof/>
              </w:rPr>
              <w:t>2</w:t>
            </w:r>
            <w:r w:rsidRPr="00762706">
              <w:rPr>
                <w:rFonts w:ascii="Cambria Math" w:hAnsi="Cambria Math"/>
                <w:b/>
                <w:bCs/>
              </w:rPr>
              <w:fldChar w:fldCharType="end"/>
            </w:r>
          </w:p>
        </w:sdtContent>
      </w:sdt>
    </w:sdtContent>
  </w:sdt>
  <w:p w14:paraId="56F9D967" w14:textId="77777777" w:rsidR="00D21F8B" w:rsidRDefault="00D21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150E" w14:textId="77777777" w:rsidR="00DD16FE" w:rsidRDefault="00DD16FE" w:rsidP="00D21F8B">
      <w:r>
        <w:separator/>
      </w:r>
    </w:p>
  </w:footnote>
  <w:footnote w:type="continuationSeparator" w:id="0">
    <w:p w14:paraId="452C0C8C" w14:textId="77777777" w:rsidR="00DD16FE" w:rsidRDefault="00DD16FE" w:rsidP="00D2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74F"/>
    <w:multiLevelType w:val="hybridMultilevel"/>
    <w:tmpl w:val="67F218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627"/>
    <w:multiLevelType w:val="hybridMultilevel"/>
    <w:tmpl w:val="AF166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977"/>
    <w:multiLevelType w:val="hybridMultilevel"/>
    <w:tmpl w:val="D416F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7E42"/>
    <w:multiLevelType w:val="hybridMultilevel"/>
    <w:tmpl w:val="FF0658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0503"/>
    <w:multiLevelType w:val="hybridMultilevel"/>
    <w:tmpl w:val="A3768544"/>
    <w:lvl w:ilvl="0" w:tplc="A3E0419E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94C6E"/>
    <w:multiLevelType w:val="hybridMultilevel"/>
    <w:tmpl w:val="ED6A895E"/>
    <w:lvl w:ilvl="0" w:tplc="6C66DE3C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cs="Arial" w:hint="default"/>
        <w:color w:val="0B0C0C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264FA"/>
    <w:multiLevelType w:val="hybridMultilevel"/>
    <w:tmpl w:val="09984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B20C3"/>
    <w:multiLevelType w:val="hybridMultilevel"/>
    <w:tmpl w:val="60CA90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140ED"/>
    <w:multiLevelType w:val="hybridMultilevel"/>
    <w:tmpl w:val="33780BC4"/>
    <w:lvl w:ilvl="0" w:tplc="F1F272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6F6B"/>
    <w:multiLevelType w:val="hybridMultilevel"/>
    <w:tmpl w:val="8078F3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B0F8C"/>
    <w:multiLevelType w:val="hybridMultilevel"/>
    <w:tmpl w:val="2418F13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047532">
    <w:abstractNumId w:val="5"/>
  </w:num>
  <w:num w:numId="2" w16cid:durableId="1498688267">
    <w:abstractNumId w:val="3"/>
  </w:num>
  <w:num w:numId="3" w16cid:durableId="1631666365">
    <w:abstractNumId w:val="6"/>
  </w:num>
  <w:num w:numId="4" w16cid:durableId="245463473">
    <w:abstractNumId w:val="1"/>
  </w:num>
  <w:num w:numId="5" w16cid:durableId="43482117">
    <w:abstractNumId w:val="2"/>
  </w:num>
  <w:num w:numId="6" w16cid:durableId="2054770646">
    <w:abstractNumId w:val="0"/>
  </w:num>
  <w:num w:numId="7" w16cid:durableId="1003319573">
    <w:abstractNumId w:val="8"/>
  </w:num>
  <w:num w:numId="8" w16cid:durableId="1783375820">
    <w:abstractNumId w:val="10"/>
  </w:num>
  <w:num w:numId="9" w16cid:durableId="850920576">
    <w:abstractNumId w:val="9"/>
  </w:num>
  <w:num w:numId="10" w16cid:durableId="247736223">
    <w:abstractNumId w:val="7"/>
  </w:num>
  <w:num w:numId="11" w16cid:durableId="765148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B9"/>
    <w:rsid w:val="00003949"/>
    <w:rsid w:val="00035DF2"/>
    <w:rsid w:val="0006545C"/>
    <w:rsid w:val="000C7781"/>
    <w:rsid w:val="000D02B5"/>
    <w:rsid w:val="000E7424"/>
    <w:rsid w:val="00133FE2"/>
    <w:rsid w:val="001724AD"/>
    <w:rsid w:val="00183593"/>
    <w:rsid w:val="001C20ED"/>
    <w:rsid w:val="001D2874"/>
    <w:rsid w:val="002F1872"/>
    <w:rsid w:val="003014C5"/>
    <w:rsid w:val="003D26B4"/>
    <w:rsid w:val="0042425C"/>
    <w:rsid w:val="00480945"/>
    <w:rsid w:val="004B624E"/>
    <w:rsid w:val="0055619D"/>
    <w:rsid w:val="005C7668"/>
    <w:rsid w:val="005E0B86"/>
    <w:rsid w:val="006C3820"/>
    <w:rsid w:val="00721546"/>
    <w:rsid w:val="00762706"/>
    <w:rsid w:val="007A6491"/>
    <w:rsid w:val="007E0F0E"/>
    <w:rsid w:val="00824C31"/>
    <w:rsid w:val="00867E2B"/>
    <w:rsid w:val="008B0CEE"/>
    <w:rsid w:val="00904978"/>
    <w:rsid w:val="00960281"/>
    <w:rsid w:val="009E7A43"/>
    <w:rsid w:val="00A25A8B"/>
    <w:rsid w:val="00A364D3"/>
    <w:rsid w:val="00A77FD7"/>
    <w:rsid w:val="00AC1EE9"/>
    <w:rsid w:val="00AF3B83"/>
    <w:rsid w:val="00BF22ED"/>
    <w:rsid w:val="00D21F8B"/>
    <w:rsid w:val="00D77100"/>
    <w:rsid w:val="00DD16FE"/>
    <w:rsid w:val="00E37910"/>
    <w:rsid w:val="00F27FB9"/>
    <w:rsid w:val="00F50305"/>
    <w:rsid w:val="00F72D4A"/>
    <w:rsid w:val="00F7351C"/>
    <w:rsid w:val="00F75986"/>
    <w:rsid w:val="00F820C2"/>
    <w:rsid w:val="00FB7CFF"/>
    <w:rsid w:val="00FC04BA"/>
    <w:rsid w:val="00FD52C5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8EE4E"/>
  <w15:chartTrackingRefBased/>
  <w15:docId w15:val="{A1E0DE44-AF9C-4AB2-BD7E-39B69F15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7FB9"/>
    <w:rPr>
      <w:color w:val="0000FF"/>
      <w:u w:val="single"/>
    </w:rPr>
  </w:style>
  <w:style w:type="paragraph" w:styleId="NoSpacing">
    <w:name w:val="No Spacing"/>
    <w:uiPriority w:val="1"/>
    <w:qFormat/>
    <w:rsid w:val="00F27FB9"/>
    <w:pPr>
      <w:spacing w:after="0" w:line="240" w:lineRule="auto"/>
    </w:pPr>
    <w:rPr>
      <w:rFonts w:ascii="Tahoma" w:eastAsia="Times New Roman" w:hAnsi="Tahoma" w:cs="Times New Roman"/>
      <w:b/>
      <w:sz w:val="24"/>
      <w:szCs w:val="24"/>
      <w:lang w:eastAsia="en-GB"/>
    </w:rPr>
  </w:style>
  <w:style w:type="character" w:customStyle="1" w:styleId="apple-converted-space">
    <w:name w:val="apple-converted-space"/>
    <w:rsid w:val="00F27FB9"/>
  </w:style>
  <w:style w:type="paragraph" w:styleId="ListParagraph">
    <w:name w:val="List Paragraph"/>
    <w:basedOn w:val="Normal"/>
    <w:uiPriority w:val="34"/>
    <w:qFormat/>
    <w:rsid w:val="00FD52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1F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8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SAB@rother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Steven - S&amp;CS</dc:creator>
  <cp:keywords/>
  <dc:description/>
  <cp:lastModifiedBy>Danielle Radford</cp:lastModifiedBy>
  <cp:revision>2</cp:revision>
  <dcterms:created xsi:type="dcterms:W3CDTF">2024-06-07T07:05:00Z</dcterms:created>
  <dcterms:modified xsi:type="dcterms:W3CDTF">2024-06-07T07:05:00Z</dcterms:modified>
</cp:coreProperties>
</file>