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49389" w14:textId="664A846F" w:rsidR="009F3894" w:rsidRDefault="00300ACB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13C827" wp14:editId="5D17220E">
                <wp:simplePos x="0" y="0"/>
                <wp:positionH relativeFrom="margin">
                  <wp:align>center</wp:align>
                </wp:positionH>
                <wp:positionV relativeFrom="paragraph">
                  <wp:posOffset>-119518</wp:posOffset>
                </wp:positionV>
                <wp:extent cx="6017895" cy="4313277"/>
                <wp:effectExtent l="0" t="0" r="0" b="0"/>
                <wp:wrapNone/>
                <wp:docPr id="154186661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7895" cy="4313277"/>
                          <a:chOff x="0" y="0"/>
                          <a:chExt cx="6017895" cy="4313277"/>
                        </a:xfrm>
                      </wpg:grpSpPr>
                      <wpg:graphicFrame>
                        <wpg:cNvPr id="1262279819" name="Diagram 1"/>
                        <wpg:cNvFrPr/>
                        <wpg:xfrm>
                          <a:off x="0" y="1160891"/>
                          <a:ext cx="6017895" cy="246634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4" r:lo="rId5" r:qs="rId6" r:cs="rId7"/>
                          </a:graphicData>
                        </a:graphic>
                      </wpg:graphicFrame>
                      <wps:wsp>
                        <wps:cNvPr id="785757534" name="Rectangle 2"/>
                        <wps:cNvSpPr/>
                        <wps:spPr>
                          <a:xfrm>
                            <a:off x="1470992" y="0"/>
                            <a:ext cx="3072810" cy="8187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B181CE" w14:textId="480256E1" w:rsidR="009F3894" w:rsidRPr="009F3894" w:rsidRDefault="005B569F" w:rsidP="009F3894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Vulnerable</w:t>
                              </w:r>
                              <w:r w:rsidR="009F3894" w:rsidRPr="009F3894">
                                <w:rPr>
                                  <w:sz w:val="36"/>
                                  <w:szCs w:val="36"/>
                                </w:rPr>
                                <w:t xml:space="preserve"> Adults Panel </w:t>
                              </w:r>
                            </w:p>
                            <w:p w14:paraId="3AAD0053" w14:textId="4FE1C9B7" w:rsidR="009F3894" w:rsidRPr="009F3894" w:rsidRDefault="009F3894" w:rsidP="009F3894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9F3894">
                                <w:rPr>
                                  <w:sz w:val="36"/>
                                  <w:szCs w:val="36"/>
                                </w:rPr>
                                <w:t>(</w:t>
                              </w:r>
                              <w:r w:rsidR="005B569F">
                                <w:rPr>
                                  <w:sz w:val="36"/>
                                  <w:szCs w:val="36"/>
                                </w:rPr>
                                <w:t>V</w:t>
                              </w:r>
                              <w:r w:rsidRPr="009F3894">
                                <w:rPr>
                                  <w:sz w:val="36"/>
                                  <w:szCs w:val="36"/>
                                </w:rPr>
                                <w:t>AP)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783197" name="Rectangle 3"/>
                        <wps:cNvSpPr/>
                        <wps:spPr>
                          <a:xfrm>
                            <a:off x="1884460" y="3975653"/>
                            <a:ext cx="2250831" cy="337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03A156" w14:textId="4211244E" w:rsidR="009F3894" w:rsidRPr="009F3894" w:rsidRDefault="009F3894" w:rsidP="009F3894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9F3894">
                                <w:rPr>
                                  <w:sz w:val="32"/>
                                  <w:szCs w:val="32"/>
                                </w:rPr>
                                <w:t>Risk of serious harm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009894" name="Arrow: Up 6"/>
                        <wps:cNvSpPr/>
                        <wps:spPr>
                          <a:xfrm>
                            <a:off x="2934032" y="3593990"/>
                            <a:ext cx="140335" cy="365760"/>
                          </a:xfrm>
                          <a:prstGeom prst="upArrow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984004" name="Arrow: Up 6"/>
                        <wps:cNvSpPr/>
                        <wps:spPr>
                          <a:xfrm>
                            <a:off x="2941983" y="842839"/>
                            <a:ext cx="140335" cy="365760"/>
                          </a:xfrm>
                          <a:prstGeom prst="upArrow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294747" name="Arrow: Up 7"/>
                        <wps:cNvSpPr/>
                        <wps:spPr>
                          <a:xfrm>
                            <a:off x="1924216" y="2297927"/>
                            <a:ext cx="95061" cy="172016"/>
                          </a:xfrm>
                          <a:prstGeom prst="upArrow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251496" name="Arrow: Up 7"/>
                        <wps:cNvSpPr/>
                        <wps:spPr>
                          <a:xfrm>
                            <a:off x="3991555" y="2297927"/>
                            <a:ext cx="95061" cy="172016"/>
                          </a:xfrm>
                          <a:prstGeom prst="upArrow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13C827" id="Group 1" o:spid="_x0000_s1026" style="position:absolute;margin-left:0;margin-top:-9.4pt;width:473.85pt;height:339.65pt;z-index:251666432;mso-position-horizontal:center;mso-position-horizontal-relative:margin" coordsize="60178,43132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 1" o:spid="_x0000_s1027" type="#_x0000_t75" style="position:absolute;left:9997;top:11582;width:40295;height:248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">
                  <v:imagedata r:id="rId9" o:title=""/>
                  <o:lock v:ext="edit" aspectratio="f"/>
                </v:shape>
                <v:rect id="Rectangle 2" o:spid="_x0000_s1028" style="position:absolute;left:14709;width:30729;height:8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" fillcolor="#156082 [3204]" stroked="f" strokeweight="1pt">
                  <v:textbox>
                    <w:txbxContent>
                      <w:p w14:paraId="24B181CE" w14:textId="480256E1" w:rsidR="009F3894" w:rsidRPr="009F3894" w:rsidRDefault="005B569F" w:rsidP="009F3894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Vulnerable</w:t>
                        </w:r>
                        <w:r w:rsidR="009F3894" w:rsidRPr="009F3894">
                          <w:rPr>
                            <w:sz w:val="36"/>
                            <w:szCs w:val="36"/>
                          </w:rPr>
                          <w:t xml:space="preserve"> Adults Panel </w:t>
                        </w:r>
                      </w:p>
                      <w:p w14:paraId="3AAD0053" w14:textId="4FE1C9B7" w:rsidR="009F3894" w:rsidRPr="009F3894" w:rsidRDefault="009F3894" w:rsidP="009F3894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9F3894">
                          <w:rPr>
                            <w:sz w:val="36"/>
                            <w:szCs w:val="36"/>
                          </w:rPr>
                          <w:t>(</w:t>
                        </w:r>
                        <w:r w:rsidR="005B569F">
                          <w:rPr>
                            <w:sz w:val="36"/>
                            <w:szCs w:val="36"/>
                          </w:rPr>
                          <w:t>V</w:t>
                        </w:r>
                        <w:r w:rsidRPr="009F3894">
                          <w:rPr>
                            <w:sz w:val="36"/>
                            <w:szCs w:val="36"/>
                          </w:rPr>
                          <w:t>AP)</w:t>
                        </w:r>
                      </w:p>
                    </w:txbxContent>
                  </v:textbox>
                </v:rect>
                <v:rect id="Rectangle 3" o:spid="_x0000_s1029" style="position:absolute;left:18844;top:39756;width:22508;height:3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" fillcolor="#156082 [3204]" stroked="f" strokeweight="1pt">
                  <v:textbox>
                    <w:txbxContent>
                      <w:p w14:paraId="1203A156" w14:textId="4211244E" w:rsidR="009F3894" w:rsidRPr="009F3894" w:rsidRDefault="009F3894" w:rsidP="009F3894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9F3894">
                          <w:rPr>
                            <w:sz w:val="32"/>
                            <w:szCs w:val="32"/>
                          </w:rPr>
                          <w:t>Risk of serious harm</w:t>
                        </w:r>
                      </w:p>
                    </w:txbxContent>
                  </v:textbox>
                </v:re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rrow: Up 6" o:spid="_x0000_s1030" type="#_x0000_t68" style="position:absolute;left:29340;top:35939;width:1403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" adj="4144" fillcolor="#156082 [3204]" stroked="f" strokeweight="1pt"/>
                <v:shape id="Arrow: Up 6" o:spid="_x0000_s1031" type="#_x0000_t68" style="position:absolute;left:29419;top:8428;width:1404;height:3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" adj="4144" fillcolor="#156082 [3204]" stroked="f" strokeweight="1pt"/>
                <v:shape id="Arrow: Up 7" o:spid="_x0000_s1032" type="#_x0000_t68" style="position:absolute;left:19242;top:22979;width:950;height:1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" adj="5968" fillcolor="#156082 [3204]" stroked="f" strokeweight="1pt"/>
                <v:shape id="Arrow: Up 7" o:spid="_x0000_s1033" type="#_x0000_t68" style="position:absolute;left:39915;top:22979;width:951;height:1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" adj="5968" fillcolor="#156082 [3204]" stroked="f" strokeweight="1pt"/>
                <w10:wrap anchorx="margin"/>
              </v:group>
            </w:pict>
          </mc:Fallback>
        </mc:AlternateContent>
      </w:r>
    </w:p>
    <w:p w14:paraId="4A837967" w14:textId="3BA93B08" w:rsidR="009F3894" w:rsidRDefault="009F3894"/>
    <w:p w14:paraId="7DEAD0DB" w14:textId="428E6988" w:rsidR="009F3894" w:rsidRDefault="009F3894"/>
    <w:p w14:paraId="2E7DA1B6" w14:textId="5F127D84" w:rsidR="009F3894" w:rsidRDefault="009F3894"/>
    <w:p w14:paraId="4C1E9D57" w14:textId="540FAA8A" w:rsidR="009F3894" w:rsidRDefault="009F3894"/>
    <w:p w14:paraId="4D3AB6CD" w14:textId="7DB70FA8" w:rsidR="009F3894" w:rsidRDefault="009F3894"/>
    <w:p w14:paraId="35D0AD17" w14:textId="08F88B11" w:rsidR="009F3894" w:rsidRDefault="009F3894"/>
    <w:p w14:paraId="3E5766A8" w14:textId="48CFD6BF" w:rsidR="009F3894" w:rsidRDefault="009F3894"/>
    <w:p w14:paraId="2EC9EC74" w14:textId="10DE43E3" w:rsidR="009F3894" w:rsidRDefault="009F3894"/>
    <w:p w14:paraId="545A5981" w14:textId="165AFE2B" w:rsidR="009F3894" w:rsidRDefault="009F3894"/>
    <w:p w14:paraId="123D42F9" w14:textId="2452E29C" w:rsidR="009F3894" w:rsidRDefault="009F3894"/>
    <w:p w14:paraId="31223CB3" w14:textId="730756CB" w:rsidR="009F3894" w:rsidRDefault="009F3894"/>
    <w:p w14:paraId="76223E4C" w14:textId="174F0B04" w:rsidR="009F3894" w:rsidRDefault="009F3894"/>
    <w:p w14:paraId="5B79CCDC" w14:textId="4E6AA2B2" w:rsidR="009F3894" w:rsidRDefault="009F3894"/>
    <w:p w14:paraId="036F12D7" w14:textId="77777777" w:rsidR="009F3894" w:rsidRPr="00682BB4" w:rsidRDefault="009F3894" w:rsidP="009F3894">
      <w:pPr>
        <w:rPr>
          <w:rFonts w:ascii="Arial" w:hAnsi="Arial" w:cs="Arial"/>
        </w:rPr>
      </w:pPr>
      <w:r w:rsidRPr="00682BB4">
        <w:rPr>
          <w:rFonts w:ascii="Arial" w:hAnsi="Arial" w:cs="Arial"/>
        </w:rPr>
        <w:t xml:space="preserve">Note: </w:t>
      </w:r>
    </w:p>
    <w:p w14:paraId="4AF18758" w14:textId="608784E7" w:rsidR="009F3894" w:rsidRPr="00682BB4" w:rsidRDefault="009F3894">
      <w:pPr>
        <w:rPr>
          <w:rFonts w:ascii="Arial" w:hAnsi="Arial" w:cs="Arial"/>
        </w:rPr>
      </w:pPr>
      <w:r w:rsidRPr="00682BB4">
        <w:rPr>
          <w:rFonts w:ascii="Arial" w:hAnsi="Arial" w:cs="Arial"/>
        </w:rPr>
        <w:t xml:space="preserve">There </w:t>
      </w:r>
      <w:r w:rsidR="00924BEE" w:rsidRPr="00682BB4">
        <w:rPr>
          <w:rFonts w:ascii="Arial" w:hAnsi="Arial" w:cs="Arial"/>
        </w:rPr>
        <w:t>will</w:t>
      </w:r>
      <w:r w:rsidRPr="00682BB4">
        <w:rPr>
          <w:rFonts w:ascii="Arial" w:hAnsi="Arial" w:cs="Arial"/>
        </w:rPr>
        <w:t xml:space="preserve"> be instances whe</w:t>
      </w:r>
      <w:r w:rsidR="004009E6" w:rsidRPr="00682BB4">
        <w:rPr>
          <w:rFonts w:ascii="Arial" w:hAnsi="Arial" w:cs="Arial"/>
        </w:rPr>
        <w:t xml:space="preserve">n </w:t>
      </w:r>
      <w:r w:rsidRPr="00682BB4">
        <w:rPr>
          <w:rFonts w:ascii="Arial" w:hAnsi="Arial" w:cs="Arial"/>
        </w:rPr>
        <w:t xml:space="preserve">an adult has eligible care and support needs and presents with additional complexities, such as – substance use, mental health, historical or current exploitation. This will be considered on a case-by-case basis and a partnership decision will be made regarding whether it is more appropriate to manage the case under VARM.  </w:t>
      </w:r>
    </w:p>
    <w:p w14:paraId="6FD1F5A4" w14:textId="6BB0C193" w:rsidR="00300ACB" w:rsidRPr="00682BB4" w:rsidRDefault="00300ACB">
      <w:pPr>
        <w:rPr>
          <w:rFonts w:ascii="Arial" w:hAnsi="Arial" w:cs="Arial"/>
        </w:rPr>
      </w:pPr>
      <w:r w:rsidRPr="00682BB4">
        <w:rPr>
          <w:rFonts w:ascii="Arial" w:hAnsi="Arial" w:cs="Arial"/>
        </w:rPr>
        <w:t>Cases cannot be managed</w:t>
      </w:r>
      <w:r w:rsidR="000458BF" w:rsidRPr="00682BB4">
        <w:rPr>
          <w:rFonts w:ascii="Arial" w:hAnsi="Arial" w:cs="Arial"/>
        </w:rPr>
        <w:t xml:space="preserve"> simultaneously</w:t>
      </w:r>
      <w:r w:rsidRPr="00682BB4">
        <w:rPr>
          <w:rFonts w:ascii="Arial" w:hAnsi="Arial" w:cs="Arial"/>
        </w:rPr>
        <w:t xml:space="preserve"> under VARM</w:t>
      </w:r>
      <w:r w:rsidR="000458BF" w:rsidRPr="00682BB4">
        <w:rPr>
          <w:rFonts w:ascii="Arial" w:hAnsi="Arial" w:cs="Arial"/>
        </w:rPr>
        <w:t xml:space="preserve"> </w:t>
      </w:r>
      <w:r w:rsidRPr="00682BB4">
        <w:rPr>
          <w:rFonts w:ascii="Arial" w:hAnsi="Arial" w:cs="Arial"/>
        </w:rPr>
        <w:t>and a Section 42 En</w:t>
      </w:r>
      <w:r w:rsidR="000458BF" w:rsidRPr="00682BB4">
        <w:rPr>
          <w:rFonts w:ascii="Arial" w:hAnsi="Arial" w:cs="Arial"/>
        </w:rPr>
        <w:t>quiry</w:t>
      </w:r>
      <w:r w:rsidR="00C9017B" w:rsidRPr="00682BB4">
        <w:rPr>
          <w:rFonts w:ascii="Arial" w:hAnsi="Arial" w:cs="Arial"/>
        </w:rPr>
        <w:t xml:space="preserve">. </w:t>
      </w:r>
    </w:p>
    <w:sectPr w:rsidR="00300ACB" w:rsidRPr="00682BB4" w:rsidSect="009F38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94"/>
    <w:rsid w:val="000458BF"/>
    <w:rsid w:val="00300ACB"/>
    <w:rsid w:val="00360EA8"/>
    <w:rsid w:val="004009E6"/>
    <w:rsid w:val="004A468F"/>
    <w:rsid w:val="004D0F9B"/>
    <w:rsid w:val="005B569F"/>
    <w:rsid w:val="00677434"/>
    <w:rsid w:val="00682BB4"/>
    <w:rsid w:val="007F099A"/>
    <w:rsid w:val="0081622D"/>
    <w:rsid w:val="00924BEE"/>
    <w:rsid w:val="009F3894"/>
    <w:rsid w:val="00C05621"/>
    <w:rsid w:val="00C9017B"/>
    <w:rsid w:val="00D6306E"/>
    <w:rsid w:val="00E3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BF7D6"/>
  <w15:chartTrackingRefBased/>
  <w15:docId w15:val="{CDF676C1-FC1F-457D-84CF-84FB34A8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94"/>
  </w:style>
  <w:style w:type="paragraph" w:styleId="Heading1">
    <w:name w:val="heading 1"/>
    <w:basedOn w:val="Normal"/>
    <w:next w:val="Normal"/>
    <w:link w:val="Heading1Char"/>
    <w:uiPriority w:val="9"/>
    <w:qFormat/>
    <w:rsid w:val="009F3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8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8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8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8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8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8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8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8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8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8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8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theme" Target="theme/theme1.xml"/><Relationship Id="rId5" Type="http://schemas.openxmlformats.org/officeDocument/2006/relationships/diagramLayout" Target="diagrams/layout1.xml"/><Relationship Id="rId10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ABC33D7-CC4B-4001-849C-6FCA102DCECD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AC117041-FD0C-4AE9-8919-8EC84D09A064}">
      <dgm:prSet phldrT="[Text]" custT="1"/>
      <dgm:spPr/>
      <dgm:t>
        <a:bodyPr/>
        <a:lstStyle/>
        <a:p>
          <a:r>
            <a:rPr lang="en-GB" sz="1600"/>
            <a:t>Section 42 Enquiry</a:t>
          </a:r>
        </a:p>
        <a:p>
          <a:r>
            <a:rPr lang="en-GB" sz="800" i="1"/>
            <a:t>*If the risk of serious harm remains following completion of the S42 Enquiry, the outcome of the enquiry should be for continued management through regular MDT meetings </a:t>
          </a:r>
        </a:p>
      </dgm:t>
    </dgm:pt>
    <dgm:pt modelId="{A035DC7C-6F47-4E6E-BE03-D3A2C3AD6176}" type="parTrans" cxnId="{21BF40EA-C281-4200-9970-69323F2560F9}">
      <dgm:prSet/>
      <dgm:spPr/>
      <dgm:t>
        <a:bodyPr/>
        <a:lstStyle/>
        <a:p>
          <a:endParaRPr lang="en-GB"/>
        </a:p>
      </dgm:t>
    </dgm:pt>
    <dgm:pt modelId="{823E9E7A-110D-47C4-B2BD-D57CF8132269}" type="sibTrans" cxnId="{21BF40EA-C281-4200-9970-69323F2560F9}">
      <dgm:prSet/>
      <dgm:spPr/>
      <dgm:t>
        <a:bodyPr/>
        <a:lstStyle/>
        <a:p>
          <a:endParaRPr lang="en-GB"/>
        </a:p>
      </dgm:t>
    </dgm:pt>
    <dgm:pt modelId="{AD8D68A6-FA1C-4AAB-BA03-3C62EDA4969E}">
      <dgm:prSet phldrT="[Text]" custT="1"/>
      <dgm:spPr/>
      <dgm:t>
        <a:bodyPr/>
        <a:lstStyle/>
        <a:p>
          <a:r>
            <a:rPr lang="en-GB" sz="1600"/>
            <a:t>Vulnerable Adults Risk Management </a:t>
          </a:r>
        </a:p>
        <a:p>
          <a:r>
            <a:rPr lang="en-GB" sz="1600"/>
            <a:t>(VARM)</a:t>
          </a:r>
        </a:p>
      </dgm:t>
    </dgm:pt>
    <dgm:pt modelId="{288364A5-C358-404D-AAED-6A00B6D29984}" type="parTrans" cxnId="{D6ACC4A0-F17C-45CF-9ADF-64050A357687}">
      <dgm:prSet/>
      <dgm:spPr/>
      <dgm:t>
        <a:bodyPr/>
        <a:lstStyle/>
        <a:p>
          <a:endParaRPr lang="en-GB"/>
        </a:p>
      </dgm:t>
    </dgm:pt>
    <dgm:pt modelId="{6313B037-58F2-4C40-9B56-219FA3D1AC7C}" type="sibTrans" cxnId="{D6ACC4A0-F17C-45CF-9ADF-64050A357687}">
      <dgm:prSet/>
      <dgm:spPr/>
      <dgm:t>
        <a:bodyPr/>
        <a:lstStyle/>
        <a:p>
          <a:endParaRPr lang="en-GB"/>
        </a:p>
      </dgm:t>
    </dgm:pt>
    <dgm:pt modelId="{710EA4DC-5108-42CC-81F1-4DD54F0AD85B}">
      <dgm:prSet custT="1"/>
      <dgm:spPr/>
      <dgm:t>
        <a:bodyPr/>
        <a:lstStyle/>
        <a:p>
          <a:r>
            <a:rPr lang="en-GB" sz="1600"/>
            <a:t>There is reasonable cause to suspect that the adult has care and support needs</a:t>
          </a:r>
        </a:p>
      </dgm:t>
    </dgm:pt>
    <dgm:pt modelId="{5E385722-B6A6-4D56-BF60-ED986F5576EC}" type="parTrans" cxnId="{3FC67561-2FB1-4944-8DCE-8464482F9647}">
      <dgm:prSet/>
      <dgm:spPr/>
      <dgm:t>
        <a:bodyPr/>
        <a:lstStyle/>
        <a:p>
          <a:endParaRPr lang="en-GB"/>
        </a:p>
      </dgm:t>
    </dgm:pt>
    <dgm:pt modelId="{B7B17838-73E1-4847-A78B-04C07EE5629E}" type="sibTrans" cxnId="{3FC67561-2FB1-4944-8DCE-8464482F9647}">
      <dgm:prSet/>
      <dgm:spPr/>
      <dgm:t>
        <a:bodyPr/>
        <a:lstStyle/>
        <a:p>
          <a:endParaRPr lang="en-GB"/>
        </a:p>
      </dgm:t>
    </dgm:pt>
    <dgm:pt modelId="{FEF3F1B1-F802-404E-BF5B-B8841496A47F}">
      <dgm:prSet custT="1"/>
      <dgm:spPr/>
      <dgm:t>
        <a:bodyPr/>
        <a:lstStyle/>
        <a:p>
          <a:r>
            <a:rPr lang="en-GB" sz="1600"/>
            <a:t>There is reasonable cause to suspect that the adult </a:t>
          </a:r>
          <a:r>
            <a:rPr lang="en-GB" sz="1600" b="1"/>
            <a:t>DOES NOT </a:t>
          </a:r>
          <a:r>
            <a:rPr lang="en-GB" sz="1600" b="0"/>
            <a:t>have care and support needs</a:t>
          </a:r>
          <a:endParaRPr lang="en-GB" sz="1600"/>
        </a:p>
      </dgm:t>
    </dgm:pt>
    <dgm:pt modelId="{91A65F99-EE45-43CA-B39F-EB5860960928}" type="parTrans" cxnId="{52EA6BDA-88E6-46BE-B7BC-AB6609442439}">
      <dgm:prSet/>
      <dgm:spPr/>
      <dgm:t>
        <a:bodyPr/>
        <a:lstStyle/>
        <a:p>
          <a:endParaRPr lang="en-GB"/>
        </a:p>
      </dgm:t>
    </dgm:pt>
    <dgm:pt modelId="{45ECDF4A-6A72-494A-9F4B-52FB78E6C594}" type="sibTrans" cxnId="{52EA6BDA-88E6-46BE-B7BC-AB6609442439}">
      <dgm:prSet/>
      <dgm:spPr/>
      <dgm:t>
        <a:bodyPr/>
        <a:lstStyle/>
        <a:p>
          <a:endParaRPr lang="en-GB"/>
        </a:p>
      </dgm:t>
    </dgm:pt>
    <dgm:pt modelId="{DEFA8F66-0254-44FC-9435-A67187886B13}" type="pres">
      <dgm:prSet presAssocID="{DABC33D7-CC4B-4001-849C-6FCA102DCECD}" presName="diagram" presStyleCnt="0">
        <dgm:presLayoutVars>
          <dgm:dir val="rev"/>
          <dgm:resizeHandles val="exact"/>
        </dgm:presLayoutVars>
      </dgm:prSet>
      <dgm:spPr/>
    </dgm:pt>
    <dgm:pt modelId="{DD633CA3-99D8-4D1F-A849-96A3C1BA9347}" type="pres">
      <dgm:prSet presAssocID="{AC117041-FD0C-4AE9-8919-8EC84D09A064}" presName="node" presStyleLbl="node1" presStyleIdx="0" presStyleCnt="4">
        <dgm:presLayoutVars>
          <dgm:bulletEnabled val="1"/>
        </dgm:presLayoutVars>
      </dgm:prSet>
      <dgm:spPr/>
    </dgm:pt>
    <dgm:pt modelId="{892C1AD4-9D82-4704-8695-8F662370C025}" type="pres">
      <dgm:prSet presAssocID="{823E9E7A-110D-47C4-B2BD-D57CF8132269}" presName="sibTrans" presStyleCnt="0"/>
      <dgm:spPr/>
    </dgm:pt>
    <dgm:pt modelId="{D8B33054-B827-4F55-8140-28DE9C6DBCAE}" type="pres">
      <dgm:prSet presAssocID="{AD8D68A6-FA1C-4AAB-BA03-3C62EDA4969E}" presName="node" presStyleLbl="node1" presStyleIdx="1" presStyleCnt="4">
        <dgm:presLayoutVars>
          <dgm:bulletEnabled val="1"/>
        </dgm:presLayoutVars>
      </dgm:prSet>
      <dgm:spPr/>
    </dgm:pt>
    <dgm:pt modelId="{77489B17-AD50-4D80-8FDD-1818518E1B60}" type="pres">
      <dgm:prSet presAssocID="{6313B037-58F2-4C40-9B56-219FA3D1AC7C}" presName="sibTrans" presStyleCnt="0"/>
      <dgm:spPr/>
    </dgm:pt>
    <dgm:pt modelId="{A6A8F87C-1080-45F0-8DDB-F938C6279064}" type="pres">
      <dgm:prSet presAssocID="{710EA4DC-5108-42CC-81F1-4DD54F0AD85B}" presName="node" presStyleLbl="node1" presStyleIdx="2" presStyleCnt="4">
        <dgm:presLayoutVars>
          <dgm:bulletEnabled val="1"/>
        </dgm:presLayoutVars>
      </dgm:prSet>
      <dgm:spPr/>
    </dgm:pt>
    <dgm:pt modelId="{A0A9D896-4371-4C16-A4BD-48BAD619A613}" type="pres">
      <dgm:prSet presAssocID="{B7B17838-73E1-4847-A78B-04C07EE5629E}" presName="sibTrans" presStyleCnt="0"/>
      <dgm:spPr/>
    </dgm:pt>
    <dgm:pt modelId="{FD94542C-287D-4EE3-96B5-E8CAC17579A4}" type="pres">
      <dgm:prSet presAssocID="{FEF3F1B1-F802-404E-BF5B-B8841496A47F}" presName="node" presStyleLbl="node1" presStyleIdx="3" presStyleCnt="4">
        <dgm:presLayoutVars>
          <dgm:bulletEnabled val="1"/>
        </dgm:presLayoutVars>
      </dgm:prSet>
      <dgm:spPr/>
    </dgm:pt>
  </dgm:ptLst>
  <dgm:cxnLst>
    <dgm:cxn modelId="{C96DF536-1447-4A0A-A25E-53619984DD5B}" type="presOf" srcId="{DABC33D7-CC4B-4001-849C-6FCA102DCECD}" destId="{DEFA8F66-0254-44FC-9435-A67187886B13}" srcOrd="0" destOrd="0" presId="urn:microsoft.com/office/officeart/2005/8/layout/default"/>
    <dgm:cxn modelId="{E69BA25C-7E5C-4079-9F8E-07E29DFA10A0}" type="presOf" srcId="{710EA4DC-5108-42CC-81F1-4DD54F0AD85B}" destId="{A6A8F87C-1080-45F0-8DDB-F938C6279064}" srcOrd="0" destOrd="0" presId="urn:microsoft.com/office/officeart/2005/8/layout/default"/>
    <dgm:cxn modelId="{3FC67561-2FB1-4944-8DCE-8464482F9647}" srcId="{DABC33D7-CC4B-4001-849C-6FCA102DCECD}" destId="{710EA4DC-5108-42CC-81F1-4DD54F0AD85B}" srcOrd="2" destOrd="0" parTransId="{5E385722-B6A6-4D56-BF60-ED986F5576EC}" sibTransId="{B7B17838-73E1-4847-A78B-04C07EE5629E}"/>
    <dgm:cxn modelId="{F9666C67-0DEE-44C8-89E2-CBC83B5301A8}" type="presOf" srcId="{AC117041-FD0C-4AE9-8919-8EC84D09A064}" destId="{DD633CA3-99D8-4D1F-A849-96A3C1BA9347}" srcOrd="0" destOrd="0" presId="urn:microsoft.com/office/officeart/2005/8/layout/default"/>
    <dgm:cxn modelId="{6CFD4090-FB55-41E9-A654-7058397CAC39}" type="presOf" srcId="{AD8D68A6-FA1C-4AAB-BA03-3C62EDA4969E}" destId="{D8B33054-B827-4F55-8140-28DE9C6DBCAE}" srcOrd="0" destOrd="0" presId="urn:microsoft.com/office/officeart/2005/8/layout/default"/>
    <dgm:cxn modelId="{D6ACC4A0-F17C-45CF-9ADF-64050A357687}" srcId="{DABC33D7-CC4B-4001-849C-6FCA102DCECD}" destId="{AD8D68A6-FA1C-4AAB-BA03-3C62EDA4969E}" srcOrd="1" destOrd="0" parTransId="{288364A5-C358-404D-AAED-6A00B6D29984}" sibTransId="{6313B037-58F2-4C40-9B56-219FA3D1AC7C}"/>
    <dgm:cxn modelId="{D34CCDAF-3FAE-495D-9700-730401D9B8F6}" type="presOf" srcId="{FEF3F1B1-F802-404E-BF5B-B8841496A47F}" destId="{FD94542C-287D-4EE3-96B5-E8CAC17579A4}" srcOrd="0" destOrd="0" presId="urn:microsoft.com/office/officeart/2005/8/layout/default"/>
    <dgm:cxn modelId="{52EA6BDA-88E6-46BE-B7BC-AB6609442439}" srcId="{DABC33D7-CC4B-4001-849C-6FCA102DCECD}" destId="{FEF3F1B1-F802-404E-BF5B-B8841496A47F}" srcOrd="3" destOrd="0" parTransId="{91A65F99-EE45-43CA-B39F-EB5860960928}" sibTransId="{45ECDF4A-6A72-494A-9F4B-52FB78E6C594}"/>
    <dgm:cxn modelId="{21BF40EA-C281-4200-9970-69323F2560F9}" srcId="{DABC33D7-CC4B-4001-849C-6FCA102DCECD}" destId="{AC117041-FD0C-4AE9-8919-8EC84D09A064}" srcOrd="0" destOrd="0" parTransId="{A035DC7C-6F47-4E6E-BE03-D3A2C3AD6176}" sibTransId="{823E9E7A-110D-47C4-B2BD-D57CF8132269}"/>
    <dgm:cxn modelId="{BBB410C1-BA24-4987-AEFF-59D9A00ADC43}" type="presParOf" srcId="{DEFA8F66-0254-44FC-9435-A67187886B13}" destId="{DD633CA3-99D8-4D1F-A849-96A3C1BA9347}" srcOrd="0" destOrd="0" presId="urn:microsoft.com/office/officeart/2005/8/layout/default"/>
    <dgm:cxn modelId="{66D32F8A-A4F7-4875-9EAC-B1B3754778E5}" type="presParOf" srcId="{DEFA8F66-0254-44FC-9435-A67187886B13}" destId="{892C1AD4-9D82-4704-8695-8F662370C025}" srcOrd="1" destOrd="0" presId="urn:microsoft.com/office/officeart/2005/8/layout/default"/>
    <dgm:cxn modelId="{165258CB-68D9-4BBA-999C-D67D483598E6}" type="presParOf" srcId="{DEFA8F66-0254-44FC-9435-A67187886B13}" destId="{D8B33054-B827-4F55-8140-28DE9C6DBCAE}" srcOrd="2" destOrd="0" presId="urn:microsoft.com/office/officeart/2005/8/layout/default"/>
    <dgm:cxn modelId="{30B02D71-3BB0-49F1-B296-4DA122B750B3}" type="presParOf" srcId="{DEFA8F66-0254-44FC-9435-A67187886B13}" destId="{77489B17-AD50-4D80-8FDD-1818518E1B60}" srcOrd="3" destOrd="0" presId="urn:microsoft.com/office/officeart/2005/8/layout/default"/>
    <dgm:cxn modelId="{687CA7AA-D46B-432F-9769-7DD719B83676}" type="presParOf" srcId="{DEFA8F66-0254-44FC-9435-A67187886B13}" destId="{A6A8F87C-1080-45F0-8DDB-F938C6279064}" srcOrd="4" destOrd="0" presId="urn:microsoft.com/office/officeart/2005/8/layout/default"/>
    <dgm:cxn modelId="{CF22C49A-90CF-4CCB-9531-9503945AF8AC}" type="presParOf" srcId="{DEFA8F66-0254-44FC-9435-A67187886B13}" destId="{A0A9D896-4371-4C16-A4BD-48BAD619A613}" srcOrd="5" destOrd="0" presId="urn:microsoft.com/office/officeart/2005/8/layout/default"/>
    <dgm:cxn modelId="{63D8E9BA-D0DD-4CF1-97FD-32037173A23F}" type="presParOf" srcId="{DEFA8F66-0254-44FC-9435-A67187886B13}" destId="{FD94542C-287D-4EE3-96B5-E8CAC17579A4}" srcOrd="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633CA3-99D8-4D1F-A849-96A3C1BA9347}">
      <dsp:nvSpPr>
        <dsp:cNvPr id="0" name=""/>
        <dsp:cNvSpPr/>
      </dsp:nvSpPr>
      <dsp:spPr>
        <a:xfrm>
          <a:off x="3103711" y="1235"/>
          <a:ext cx="1895284" cy="11371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Section 42 Enquiry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i="1" kern="1200"/>
            <a:t>*If the risk of serious harm remains following completion of the S42 Enquiry, the outcome of the enquiry should be for continued management through regular MDT meetings </a:t>
          </a:r>
        </a:p>
      </dsp:txBody>
      <dsp:txXfrm>
        <a:off x="3103711" y="1235"/>
        <a:ext cx="1895284" cy="1137170"/>
      </dsp:txXfrm>
    </dsp:sp>
    <dsp:sp modelId="{D8B33054-B827-4F55-8140-28DE9C6DBCAE}">
      <dsp:nvSpPr>
        <dsp:cNvPr id="0" name=""/>
        <dsp:cNvSpPr/>
      </dsp:nvSpPr>
      <dsp:spPr>
        <a:xfrm>
          <a:off x="1018898" y="1235"/>
          <a:ext cx="1895284" cy="11371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Vulnerable Adults Risk Management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(VARM)</a:t>
          </a:r>
        </a:p>
      </dsp:txBody>
      <dsp:txXfrm>
        <a:off x="1018898" y="1235"/>
        <a:ext cx="1895284" cy="1137170"/>
      </dsp:txXfrm>
    </dsp:sp>
    <dsp:sp modelId="{A6A8F87C-1080-45F0-8DDB-F938C6279064}">
      <dsp:nvSpPr>
        <dsp:cNvPr id="0" name=""/>
        <dsp:cNvSpPr/>
      </dsp:nvSpPr>
      <dsp:spPr>
        <a:xfrm>
          <a:off x="3103711" y="1327934"/>
          <a:ext cx="1895284" cy="11371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There is reasonable cause to suspect that the adult has care and support needs</a:t>
          </a:r>
        </a:p>
      </dsp:txBody>
      <dsp:txXfrm>
        <a:off x="3103711" y="1327934"/>
        <a:ext cx="1895284" cy="1137170"/>
      </dsp:txXfrm>
    </dsp:sp>
    <dsp:sp modelId="{FD94542C-287D-4EE3-96B5-E8CAC17579A4}">
      <dsp:nvSpPr>
        <dsp:cNvPr id="0" name=""/>
        <dsp:cNvSpPr/>
      </dsp:nvSpPr>
      <dsp:spPr>
        <a:xfrm>
          <a:off x="1018898" y="1327934"/>
          <a:ext cx="1895284" cy="11371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There is reasonable cause to suspect that the adult </a:t>
          </a:r>
          <a:r>
            <a:rPr lang="en-GB" sz="1600" b="1" kern="1200"/>
            <a:t>DOES NOT </a:t>
          </a:r>
          <a:r>
            <a:rPr lang="en-GB" sz="1600" b="0" kern="1200"/>
            <a:t>have care and support needs</a:t>
          </a:r>
          <a:endParaRPr lang="en-GB" sz="1600" kern="1200"/>
        </a:p>
      </dsp:txBody>
      <dsp:txXfrm>
        <a:off x="1018898" y="1327934"/>
        <a:ext cx="1895284" cy="11371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Leach</dc:creator>
  <cp:keywords/>
  <dc:description/>
  <cp:lastModifiedBy>Danielle Radford</cp:lastModifiedBy>
  <cp:revision>11</cp:revision>
  <dcterms:created xsi:type="dcterms:W3CDTF">2025-03-13T13:29:00Z</dcterms:created>
  <dcterms:modified xsi:type="dcterms:W3CDTF">2025-04-08T08:20:00Z</dcterms:modified>
</cp:coreProperties>
</file>